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07" w:rsidRPr="00AD0A07" w:rsidRDefault="00AD0A07" w:rsidP="00AD0A07">
      <w:pPr>
        <w:widowControl w:val="0"/>
        <w:suppressAutoHyphens/>
        <w:jc w:val="center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  <w:r w:rsidRPr="00AD0A07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СОБРАНИЕ ДЕПУТАТОВ БИКИНСКОГО МУНИЦИПАЛЬНОГО РАЙОНА</w:t>
      </w:r>
    </w:p>
    <w:p w:rsidR="00AD0A07" w:rsidRPr="00AD0A07" w:rsidRDefault="00AD0A07" w:rsidP="00AD0A07">
      <w:pPr>
        <w:widowControl w:val="0"/>
        <w:suppressAutoHyphens/>
        <w:jc w:val="center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  <w:r w:rsidRPr="00AD0A07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Хабаровского края</w:t>
      </w:r>
    </w:p>
    <w:p w:rsidR="00AD0A07" w:rsidRPr="00AD0A07" w:rsidRDefault="00AD0A07" w:rsidP="00AD0A07">
      <w:pPr>
        <w:widowControl w:val="0"/>
        <w:suppressAutoHyphens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</w:p>
    <w:p w:rsidR="00AD0A07" w:rsidRPr="00AD0A07" w:rsidRDefault="00AD0A07" w:rsidP="00AD0A07">
      <w:pPr>
        <w:widowControl w:val="0"/>
        <w:suppressAutoHyphens/>
        <w:jc w:val="center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  <w:r w:rsidRPr="00AD0A07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РЕШЕНИЕ</w:t>
      </w:r>
    </w:p>
    <w:p w:rsidR="00AD0A07" w:rsidRPr="00AD0A07" w:rsidRDefault="00AD0A07" w:rsidP="00AD0A07">
      <w:pPr>
        <w:widowControl w:val="0"/>
        <w:suppressAutoHyphens/>
        <w:spacing w:line="240" w:lineRule="exact"/>
        <w:ind w:right="5103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</w:p>
    <w:p w:rsidR="00AD0A07" w:rsidRPr="00AD0A07" w:rsidRDefault="00AD0A07" w:rsidP="00AD0A07">
      <w:pPr>
        <w:widowControl w:val="0"/>
        <w:suppressAutoHyphens/>
        <w:spacing w:line="240" w:lineRule="exact"/>
        <w:ind w:right="5103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</w:p>
    <w:p w:rsidR="00AD0A07" w:rsidRPr="00AD0A07" w:rsidRDefault="00AD0A07" w:rsidP="00AD0A07">
      <w:pPr>
        <w:widowControl w:val="0"/>
        <w:suppressAutoHyphens/>
        <w:spacing w:line="240" w:lineRule="exact"/>
        <w:ind w:right="5103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</w:p>
    <w:p w:rsidR="00AD0A07" w:rsidRDefault="00AD0A07" w:rsidP="00AD0A07">
      <w:pPr>
        <w:pStyle w:val="a3"/>
        <w:shd w:val="clear" w:color="auto" w:fill="auto"/>
        <w:spacing w:before="0" w:line="240" w:lineRule="exact"/>
        <w:rPr>
          <w:rFonts w:ascii="Times New Roman" w:hAnsi="Times New Roman"/>
          <w:color w:val="auto"/>
          <w:sz w:val="28"/>
          <w:szCs w:val="28"/>
        </w:rPr>
      </w:pPr>
      <w:r w:rsidRPr="00AD0A07">
        <w:rPr>
          <w:rFonts w:ascii="Times New Roman" w:eastAsia="Lucida Sans Unicode" w:hAnsi="Times New Roman"/>
          <w:color w:val="auto"/>
          <w:kern w:val="2"/>
          <w:sz w:val="28"/>
          <w:szCs w:val="28"/>
        </w:rPr>
        <w:t>от 08.11.2017 № 8</w:t>
      </w:r>
      <w:r w:rsidR="000944F7">
        <w:rPr>
          <w:rFonts w:ascii="Times New Roman" w:eastAsia="Lucida Sans Unicode" w:hAnsi="Times New Roman"/>
          <w:color w:val="auto"/>
          <w:kern w:val="2"/>
          <w:sz w:val="28"/>
          <w:szCs w:val="28"/>
        </w:rPr>
        <w:t>5</w:t>
      </w:r>
    </w:p>
    <w:p w:rsidR="00AD0A07" w:rsidRDefault="00AD0A07" w:rsidP="00AD0A07">
      <w:pPr>
        <w:pStyle w:val="a3"/>
        <w:shd w:val="clear" w:color="auto" w:fill="auto"/>
        <w:spacing w:before="0" w:line="240" w:lineRule="exact"/>
        <w:rPr>
          <w:rFonts w:ascii="Times New Roman" w:hAnsi="Times New Roman"/>
          <w:color w:val="auto"/>
          <w:sz w:val="28"/>
          <w:szCs w:val="28"/>
        </w:rPr>
      </w:pPr>
    </w:p>
    <w:p w:rsidR="00AD0A07" w:rsidRDefault="00AD0A07" w:rsidP="00AD0A07">
      <w:pPr>
        <w:pStyle w:val="a3"/>
        <w:shd w:val="clear" w:color="auto" w:fill="auto"/>
        <w:spacing w:before="0" w:line="240" w:lineRule="exact"/>
        <w:rPr>
          <w:rFonts w:ascii="Times New Roman" w:hAnsi="Times New Roman"/>
          <w:color w:val="auto"/>
          <w:sz w:val="28"/>
          <w:szCs w:val="28"/>
        </w:rPr>
      </w:pPr>
    </w:p>
    <w:p w:rsidR="002942A4" w:rsidRPr="00AD0A07" w:rsidRDefault="002942A4" w:rsidP="00AD0A07">
      <w:pPr>
        <w:pStyle w:val="a3"/>
        <w:shd w:val="clear" w:color="auto" w:fill="auto"/>
        <w:spacing w:before="0" w:line="240" w:lineRule="exact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173B23">
        <w:rPr>
          <w:rFonts w:ascii="Times New Roman" w:hAnsi="Times New Roman"/>
          <w:color w:val="auto"/>
          <w:sz w:val="28"/>
          <w:szCs w:val="28"/>
        </w:rPr>
        <w:t xml:space="preserve">О внесении изменений в </w:t>
      </w:r>
      <w:hyperlink r:id="rId7" w:history="1">
        <w:r w:rsidR="00F77E68" w:rsidRPr="00173B23">
          <w:rPr>
            <w:rFonts w:ascii="Times New Roman" w:eastAsiaTheme="minorHAnsi" w:hAnsi="Times New Roman"/>
            <w:color w:val="auto"/>
            <w:sz w:val="28"/>
            <w:szCs w:val="28"/>
            <w:lang w:eastAsia="en-US"/>
          </w:rPr>
          <w:t>Положени</w:t>
        </w:r>
      </w:hyperlink>
      <w:r w:rsidR="00F77E68" w:rsidRPr="00173B2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е </w:t>
      </w:r>
      <w:r w:rsidR="00F77E68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</w:t>
      </w:r>
      <w:r w:rsidR="00F77E68" w:rsidRPr="00173B2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системе налогообложения</w:t>
      </w:r>
      <w:r w:rsidR="00F77E68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F77E68" w:rsidRPr="00173B2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в виде единого налога на вмененный доход для отдельных видов деятельности на территории Бикинского муниципального района, утвержденно</w:t>
      </w:r>
      <w:r w:rsidR="00F77E68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е</w:t>
      </w:r>
      <w:r w:rsidR="00F77E68" w:rsidRPr="00173B2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F77E68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Р</w:t>
      </w:r>
      <w:r w:rsidR="00F77E68" w:rsidRPr="00173B2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ешением Собрания депутатов Бикинского муниципального района от 19.10.2005 </w:t>
      </w:r>
      <w:r w:rsidR="00F77E68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№</w:t>
      </w:r>
      <w:r w:rsidR="00F77E68" w:rsidRPr="00173B2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79</w:t>
      </w:r>
      <w:r w:rsidRPr="00173B2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F77E68" w:rsidRDefault="00F77E68" w:rsidP="00AD0A07">
      <w:pPr>
        <w:pStyle w:val="a3"/>
        <w:shd w:val="clear" w:color="auto" w:fill="auto"/>
        <w:spacing w:before="0" w:line="240" w:lineRule="exact"/>
        <w:rPr>
          <w:rFonts w:ascii="Times New Roman" w:hAnsi="Times New Roman"/>
          <w:color w:val="auto"/>
          <w:sz w:val="28"/>
          <w:szCs w:val="28"/>
        </w:rPr>
      </w:pPr>
    </w:p>
    <w:p w:rsidR="00AD0A07" w:rsidRPr="00173B23" w:rsidRDefault="00AD0A07" w:rsidP="00AD0A07">
      <w:pPr>
        <w:pStyle w:val="a3"/>
        <w:shd w:val="clear" w:color="auto" w:fill="auto"/>
        <w:spacing w:before="0" w:line="240" w:lineRule="exact"/>
        <w:rPr>
          <w:rFonts w:ascii="Times New Roman" w:hAnsi="Times New Roman"/>
          <w:color w:val="auto"/>
          <w:sz w:val="28"/>
          <w:szCs w:val="28"/>
        </w:rPr>
      </w:pPr>
    </w:p>
    <w:p w:rsidR="00835D37" w:rsidRPr="00173B23" w:rsidRDefault="008B1809" w:rsidP="00AD0A07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соответствии с 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Налогов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ым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hyperlink r:id="rId8" w:history="1">
        <w:r w:rsidR="009032EA" w:rsidRPr="00173B23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кодекс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ом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Российской Федерации, Федеральн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ым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hyperlink r:id="rId9" w:history="1">
        <w:r w:rsidR="009032EA" w:rsidRPr="00173B23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закон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ом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от 06.10.2003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AD0A0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131-ФЗ «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 общих принципах организации местного самоуп</w:t>
      </w:r>
      <w:r w:rsidR="00AD0A0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равления в Российской Федерации»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hyperlink r:id="rId10" w:history="1">
        <w:r w:rsidR="009032EA" w:rsidRPr="00173B23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Устав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ом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Бикинского муниципального района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в </w:t>
      </w:r>
      <w:r w:rsidRPr="008B1809">
        <w:rPr>
          <w:rFonts w:ascii="Times New Roman" w:hAnsi="Times New Roman" w:cs="Times New Roman"/>
          <w:sz w:val="28"/>
          <w:szCs w:val="28"/>
        </w:rPr>
        <w:t>целях приведения нормативных правовых актов</w:t>
      </w:r>
      <w:r w:rsidR="00F77E68">
        <w:rPr>
          <w:rFonts w:ascii="Times New Roman" w:hAnsi="Times New Roman" w:cs="Times New Roman"/>
          <w:sz w:val="28"/>
          <w:szCs w:val="28"/>
        </w:rPr>
        <w:t xml:space="preserve"> </w:t>
      </w:r>
      <w:r w:rsidRPr="008B1809">
        <w:rPr>
          <w:rFonts w:ascii="Times New Roman" w:hAnsi="Times New Roman" w:cs="Times New Roman"/>
          <w:sz w:val="28"/>
          <w:szCs w:val="28"/>
        </w:rPr>
        <w:t>органов местного самоуправления Бикинского муниципального района в соответствие с действующим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32EA" w:rsidRPr="008B18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Собрание депутатов 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Бикинского муниципального района</w:t>
      </w:r>
    </w:p>
    <w:p w:rsidR="009032EA" w:rsidRPr="00173B23" w:rsidRDefault="00835D37" w:rsidP="00AD0A0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РЕШИЛО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</w:t>
      </w:r>
    </w:p>
    <w:p w:rsidR="009032EA" w:rsidRPr="00173B23" w:rsidRDefault="00E876D8" w:rsidP="00AD0A0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="00B37995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 Внести в</w:t>
      </w:r>
      <w:r w:rsidR="00176CF6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hyperlink r:id="rId11" w:history="1">
        <w:r w:rsidR="009032EA" w:rsidRPr="00173B23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Положени</w:t>
        </w:r>
      </w:hyperlink>
      <w:r w:rsidR="00B23D33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77E6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системе налогообложения в виде единого налога на вмененный доход для отдельных видов деятельности на территории Бикинского муниципального района, утвержденно</w:t>
      </w:r>
      <w:r w:rsidR="008B18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B18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ешением Собрания депутатов </w:t>
      </w:r>
      <w:r w:rsidR="00D932D1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Бикинского муниципального района 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от 19.10.2005 </w:t>
      </w:r>
      <w:r w:rsidR="008B18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79</w:t>
      </w:r>
      <w:r w:rsidR="00CD38B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8B18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редакциях Решений Собрания депутатов Бикинского муниципального района</w:t>
      </w:r>
      <w:r w:rsidR="00CD38B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</w:t>
      </w:r>
      <w:r w:rsidR="008B18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B1809" w:rsidRPr="00173B23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от </w:t>
      </w:r>
      <w:r w:rsidR="008B1809" w:rsidRPr="008B18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23.12.2005 </w:t>
      </w:r>
      <w:hyperlink r:id="rId12" w:history="1">
        <w:r w:rsid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№</w:t>
        </w:r>
        <w:r w:rsidR="008B1809" w:rsidRP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 xml:space="preserve"> 117</w:t>
        </w:r>
      </w:hyperlink>
      <w:r w:rsidR="008B1809" w:rsidRPr="008B18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от 21.06.2006 </w:t>
      </w:r>
      <w:hyperlink r:id="rId13" w:history="1">
        <w:r w:rsid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№</w:t>
        </w:r>
        <w:r w:rsidR="008B1809" w:rsidRP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 xml:space="preserve"> 60</w:t>
        </w:r>
      </w:hyperlink>
      <w:r w:rsidR="008B1809" w:rsidRPr="008B18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от 27.12.2006 </w:t>
      </w:r>
      <w:hyperlink r:id="rId14" w:history="1">
        <w:r w:rsid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№</w:t>
        </w:r>
        <w:r w:rsidR="008B1809" w:rsidRP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 xml:space="preserve"> 123</w:t>
        </w:r>
      </w:hyperlink>
      <w:r w:rsidR="008B1809" w:rsidRPr="008B18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от 21.11.2007 </w:t>
      </w:r>
      <w:hyperlink r:id="rId15" w:history="1">
        <w:r w:rsid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№</w:t>
        </w:r>
        <w:r w:rsidR="008B1809" w:rsidRP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 xml:space="preserve"> 83</w:t>
        </w:r>
      </w:hyperlink>
      <w:r w:rsidR="008B1809" w:rsidRPr="008B18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от 19.12.2007 </w:t>
      </w:r>
      <w:hyperlink r:id="rId16" w:history="1">
        <w:r w:rsid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№</w:t>
        </w:r>
        <w:r w:rsidR="008B1809" w:rsidRP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 xml:space="preserve"> 99</w:t>
        </w:r>
      </w:hyperlink>
      <w:r w:rsidR="008B1809" w:rsidRPr="008B18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от 15.10.2008 </w:t>
      </w:r>
      <w:hyperlink r:id="rId17" w:history="1">
        <w:r w:rsid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№</w:t>
        </w:r>
        <w:r w:rsidR="008B1809" w:rsidRP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 xml:space="preserve"> 100</w:t>
        </w:r>
      </w:hyperlink>
      <w:r w:rsidR="008B1809" w:rsidRPr="008B18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от 21.10.2009 </w:t>
      </w:r>
      <w:r w:rsidR="00140AD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hyperlink r:id="rId18" w:history="1">
        <w:r w:rsid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№</w:t>
        </w:r>
        <w:r w:rsidR="008B1809" w:rsidRP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 xml:space="preserve"> 67</w:t>
        </w:r>
      </w:hyperlink>
      <w:r w:rsidR="008B1809" w:rsidRPr="008B18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от 27.11.2013 </w:t>
      </w:r>
      <w:hyperlink r:id="rId19" w:history="1">
        <w:r w:rsid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 xml:space="preserve">№ </w:t>
        </w:r>
        <w:r w:rsidR="008B1809" w:rsidRPr="008B1809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16</w:t>
        </w:r>
      </w:hyperlink>
      <w:r w:rsidR="009032EA" w:rsidRPr="008B18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032EA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(далее - Положение), следующие изменения:</w:t>
      </w:r>
    </w:p>
    <w:p w:rsidR="00873FE9" w:rsidRDefault="00B37995" w:rsidP="00AD0A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</w:t>
      </w:r>
      <w:r w:rsidR="00255BD8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.1. </w:t>
      </w:r>
      <w:r w:rsidR="00873FE9" w:rsidRPr="00873FE9">
        <w:rPr>
          <w:rFonts w:ascii="Times New Roman" w:hAnsi="Times New Roman" w:cs="Times New Roman"/>
          <w:sz w:val="28"/>
          <w:szCs w:val="28"/>
        </w:rPr>
        <w:t>Пункт 1) части 1.2 раздела 1 изложить в новой редакции</w:t>
      </w:r>
      <w:r w:rsidR="00873FE9">
        <w:rPr>
          <w:rFonts w:ascii="Times New Roman" w:hAnsi="Times New Roman" w:cs="Times New Roman"/>
          <w:sz w:val="28"/>
          <w:szCs w:val="28"/>
        </w:rPr>
        <w:t>:</w:t>
      </w:r>
    </w:p>
    <w:p w:rsidR="00873FE9" w:rsidRDefault="00873FE9" w:rsidP="00AD0A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73F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873FE9">
        <w:rPr>
          <w:rFonts w:ascii="Times New Roman" w:hAnsi="Times New Roman" w:cs="Times New Roman"/>
          <w:sz w:val="28"/>
          <w:szCs w:val="28"/>
        </w:rPr>
        <w:t xml:space="preserve">1) оказания бытовых услуг. </w:t>
      </w:r>
      <w:r w:rsidRPr="00873F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Коды видов деятельности в соответствии</w:t>
      </w:r>
      <w:r w:rsidRPr="00873FE9">
        <w:rPr>
          <w:rFonts w:ascii="Times New Roman" w:hAnsi="Times New Roman" w:cs="Times New Roman"/>
          <w:sz w:val="28"/>
          <w:szCs w:val="28"/>
        </w:rPr>
        <w:t xml:space="preserve"> с Общероссийским </w:t>
      </w:r>
      <w:hyperlink r:id="rId20" w:history="1">
        <w:r w:rsidRPr="00873FE9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873FE9">
        <w:rPr>
          <w:rFonts w:ascii="Times New Roman" w:hAnsi="Times New Roman" w:cs="Times New Roman"/>
          <w:sz w:val="28"/>
          <w:szCs w:val="28"/>
        </w:rPr>
        <w:t xml:space="preserve"> </w:t>
      </w:r>
      <w:r w:rsidRPr="00873F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видов экономической деятельности и коды услуг в соответствии с Общероссийским </w:t>
      </w:r>
      <w:hyperlink r:id="rId21" w:history="1">
        <w:r w:rsidRPr="00873FE9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классификатором</w:t>
        </w:r>
      </w:hyperlink>
      <w:r w:rsidRPr="00873F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»;</w:t>
      </w:r>
    </w:p>
    <w:p w:rsidR="00690CBC" w:rsidRDefault="00873FE9" w:rsidP="00AD0A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1.2</w:t>
      </w:r>
      <w:r w:rsidRPr="00873F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Pr="00873FE9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F63E5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873FE9">
        <w:rPr>
          <w:rFonts w:ascii="Times New Roman" w:hAnsi="Times New Roman" w:cs="Times New Roman"/>
          <w:sz w:val="28"/>
          <w:szCs w:val="28"/>
        </w:rPr>
        <w:t>) части 1.2 раздела 1 исключить из Положения</w:t>
      </w:r>
      <w:r w:rsidR="00690CBC">
        <w:rPr>
          <w:rFonts w:ascii="Times New Roman" w:hAnsi="Times New Roman" w:cs="Times New Roman"/>
          <w:sz w:val="28"/>
          <w:szCs w:val="28"/>
        </w:rPr>
        <w:t>;</w:t>
      </w:r>
    </w:p>
    <w:p w:rsidR="00183D9F" w:rsidRDefault="00690CBC" w:rsidP="00AD0A0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690CBC">
        <w:rPr>
          <w:rFonts w:ascii="Times New Roman" w:hAnsi="Times New Roman" w:cs="Times New Roman"/>
        </w:rPr>
        <w:t xml:space="preserve"> </w:t>
      </w:r>
      <w:r w:rsidRPr="00690CBC">
        <w:rPr>
          <w:rFonts w:ascii="Times New Roman" w:hAnsi="Times New Roman" w:cs="Times New Roman"/>
          <w:sz w:val="28"/>
          <w:szCs w:val="28"/>
        </w:rPr>
        <w:t>Часть 1.3 раздела 1 исключить из Положения</w:t>
      </w:r>
      <w:r w:rsidR="00183D9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9032EA" w:rsidRDefault="00183D9F" w:rsidP="00AD0A0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1.4.</w:t>
      </w:r>
      <w:r w:rsidRPr="00183D9F">
        <w:rPr>
          <w:rFonts w:ascii="Times New Roman" w:hAnsi="Times New Roman" w:cs="Times New Roman"/>
        </w:rPr>
        <w:t xml:space="preserve"> </w:t>
      </w:r>
      <w:r w:rsidRPr="00183D9F">
        <w:rPr>
          <w:rFonts w:ascii="Times New Roman" w:hAnsi="Times New Roman" w:cs="Times New Roman"/>
          <w:sz w:val="28"/>
          <w:szCs w:val="28"/>
        </w:rPr>
        <w:t xml:space="preserve">Раздел 1 Положения дополнить частью 1.4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следующего содержания:</w:t>
      </w:r>
    </w:p>
    <w:p w:rsidR="00183D9F" w:rsidRDefault="00183D9F" w:rsidP="00AD0A07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</w:t>
      </w:r>
      <w:r w:rsidRPr="00183D9F">
        <w:rPr>
          <w:rFonts w:ascii="Times New Roman" w:eastAsiaTheme="minorHAnsi" w:hAnsi="Times New Roman" w:cs="Times New Roman"/>
          <w:sz w:val="28"/>
          <w:szCs w:val="28"/>
        </w:rPr>
        <w:t xml:space="preserve">1.4. Налогоплательщики, объект налогообложения, налоговая база (наименование физических показателей и значения базовой доходности), налоговый период, ставка налога, порядок и сроки уплаты налога установлены </w:t>
      </w:r>
      <w:hyperlink r:id="rId22" w:history="1">
        <w:r w:rsidRPr="00183D9F">
          <w:rPr>
            <w:rFonts w:ascii="Times New Roman" w:eastAsiaTheme="minorHAnsi" w:hAnsi="Times New Roman" w:cs="Times New Roman"/>
            <w:sz w:val="28"/>
            <w:szCs w:val="28"/>
          </w:rPr>
          <w:t>гл. 26.3</w:t>
        </w:r>
      </w:hyperlink>
      <w:r w:rsidRPr="00183D9F">
        <w:rPr>
          <w:rFonts w:ascii="Times New Roman" w:eastAsiaTheme="minorHAnsi" w:hAnsi="Times New Roman" w:cs="Times New Roman"/>
          <w:sz w:val="28"/>
          <w:szCs w:val="28"/>
        </w:rPr>
        <w:t xml:space="preserve"> «Система налогообложения в виде единого налога на вмененный доход для отдельных видов деятельности» Налогового кодекса </w:t>
      </w:r>
      <w:r w:rsidRPr="00183D9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83D9F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183D9F" w:rsidRDefault="00183D9F" w:rsidP="00AD0A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1.5.</w:t>
      </w:r>
      <w:r w:rsidR="005209E5" w:rsidRPr="005209E5">
        <w:rPr>
          <w:rFonts w:ascii="Times New Roman" w:hAnsi="Times New Roman" w:cs="Times New Roman"/>
        </w:rPr>
        <w:t xml:space="preserve"> </w:t>
      </w:r>
      <w:r w:rsidR="005209E5" w:rsidRPr="005209E5">
        <w:rPr>
          <w:rFonts w:ascii="Times New Roman" w:hAnsi="Times New Roman" w:cs="Times New Roman"/>
          <w:sz w:val="28"/>
          <w:szCs w:val="28"/>
        </w:rPr>
        <w:t>Раздел 2 Положения изложить в новой редакции</w:t>
      </w:r>
      <w:r w:rsidR="005209E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209E5" w:rsidRPr="005209E5" w:rsidRDefault="005209E5" w:rsidP="00AD0A07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E5">
        <w:rPr>
          <w:rFonts w:ascii="Times New Roman" w:hAnsi="Times New Roman" w:cs="Times New Roman"/>
          <w:sz w:val="28"/>
          <w:szCs w:val="28"/>
        </w:rPr>
        <w:t>«2. Значение корректирующего коэффициента базовой доходности К2</w:t>
      </w:r>
    </w:p>
    <w:p w:rsidR="005209E5" w:rsidRDefault="005209E5" w:rsidP="00AD0A07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9E5">
        <w:rPr>
          <w:rFonts w:ascii="Times New Roman" w:hAnsi="Times New Roman" w:cs="Times New Roman"/>
          <w:sz w:val="28"/>
          <w:szCs w:val="28"/>
        </w:rPr>
        <w:t>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 для всех категорий плательщиков или значения данного коэффициента, учитывающие особенности ведения предпринимательской деятельности, определены в пределах, установленных Налоговым кодексом Российской Федерации, и указаны в Приложении к данному Положению.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09E5" w:rsidRPr="00272776" w:rsidRDefault="005209E5" w:rsidP="00AD0A07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272776">
        <w:rPr>
          <w:rFonts w:ascii="Times New Roman" w:hAnsi="Times New Roman" w:cs="Times New Roman"/>
          <w:sz w:val="28"/>
          <w:szCs w:val="28"/>
        </w:rPr>
        <w:t>.</w:t>
      </w:r>
      <w:r w:rsidR="00272776" w:rsidRPr="00272776">
        <w:rPr>
          <w:rFonts w:ascii="Times New Roman" w:hAnsi="Times New Roman" w:cs="Times New Roman"/>
          <w:sz w:val="28"/>
          <w:szCs w:val="28"/>
        </w:rPr>
        <w:t xml:space="preserve"> Приложение к Положению о системе налогообложения в виде единого налога на вмененный доход для отдельных видов деятельности изложить в </w:t>
      </w:r>
      <w:r w:rsidR="006D192D">
        <w:rPr>
          <w:rFonts w:ascii="Times New Roman" w:hAnsi="Times New Roman" w:cs="Times New Roman"/>
          <w:sz w:val="28"/>
          <w:szCs w:val="28"/>
        </w:rPr>
        <w:t>новой редакции (</w:t>
      </w:r>
      <w:r w:rsidR="00272776" w:rsidRPr="00272776">
        <w:rPr>
          <w:rFonts w:ascii="Times New Roman" w:hAnsi="Times New Roman" w:cs="Times New Roman"/>
          <w:sz w:val="28"/>
          <w:szCs w:val="28"/>
        </w:rPr>
        <w:t>Приложени</w:t>
      </w:r>
      <w:r w:rsidR="006D192D">
        <w:rPr>
          <w:rFonts w:ascii="Times New Roman" w:hAnsi="Times New Roman" w:cs="Times New Roman"/>
          <w:sz w:val="28"/>
          <w:szCs w:val="28"/>
        </w:rPr>
        <w:t>е</w:t>
      </w:r>
      <w:r w:rsidR="00272776" w:rsidRPr="0027277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6D192D">
        <w:rPr>
          <w:rFonts w:ascii="Times New Roman" w:hAnsi="Times New Roman" w:cs="Times New Roman"/>
          <w:sz w:val="28"/>
          <w:szCs w:val="28"/>
        </w:rPr>
        <w:t>).</w:t>
      </w:r>
    </w:p>
    <w:p w:rsidR="00952DA7" w:rsidRPr="00173B23" w:rsidRDefault="0076683E" w:rsidP="00AD0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B23">
        <w:rPr>
          <w:rFonts w:ascii="Times New Roman" w:hAnsi="Times New Roman" w:cs="Times New Roman"/>
          <w:sz w:val="28"/>
          <w:szCs w:val="28"/>
        </w:rPr>
        <w:t>2</w:t>
      </w:r>
      <w:r w:rsidR="00952DA7" w:rsidRPr="00173B23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F639EC">
        <w:rPr>
          <w:rFonts w:ascii="Times New Roman" w:hAnsi="Times New Roman" w:cs="Times New Roman"/>
          <w:sz w:val="28"/>
          <w:szCs w:val="28"/>
        </w:rPr>
        <w:t>Р</w:t>
      </w:r>
      <w:r w:rsidR="00952DA7" w:rsidRPr="00173B23">
        <w:rPr>
          <w:rFonts w:ascii="Times New Roman" w:hAnsi="Times New Roman" w:cs="Times New Roman"/>
          <w:sz w:val="28"/>
          <w:szCs w:val="28"/>
        </w:rPr>
        <w:t>ешение в газете «Бикинский вестник» и разместить на официальном сайте администрации Бикинского муниципального района.</w:t>
      </w:r>
    </w:p>
    <w:p w:rsidR="00952DA7" w:rsidRPr="00173B23" w:rsidRDefault="0076683E" w:rsidP="00AD0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B23">
        <w:rPr>
          <w:rFonts w:ascii="Times New Roman" w:hAnsi="Times New Roman" w:cs="Times New Roman"/>
          <w:sz w:val="28"/>
          <w:szCs w:val="28"/>
        </w:rPr>
        <w:t>3</w:t>
      </w:r>
      <w:r w:rsidR="00952DA7" w:rsidRPr="00173B23">
        <w:rPr>
          <w:rFonts w:ascii="Times New Roman" w:hAnsi="Times New Roman" w:cs="Times New Roman"/>
          <w:sz w:val="28"/>
          <w:szCs w:val="28"/>
        </w:rPr>
        <w:t xml:space="preserve">. </w:t>
      </w:r>
      <w:r w:rsidR="00D17598" w:rsidRPr="00173B2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F639EC">
        <w:rPr>
          <w:rFonts w:ascii="Times New Roman" w:hAnsi="Times New Roman" w:cs="Times New Roman"/>
          <w:sz w:val="28"/>
          <w:szCs w:val="28"/>
        </w:rPr>
        <w:t>Р</w:t>
      </w:r>
      <w:r w:rsidR="00D17598" w:rsidRPr="00173B23">
        <w:rPr>
          <w:rFonts w:ascii="Times New Roman" w:hAnsi="Times New Roman" w:cs="Times New Roman"/>
          <w:sz w:val="28"/>
          <w:szCs w:val="28"/>
        </w:rPr>
        <w:t>ешения возложить на депутатскую комиссию по финансово-экономическому развитию района и налоговой политике (Зинкина Я.В.), фина</w:t>
      </w:r>
      <w:r w:rsidR="00F639EC">
        <w:rPr>
          <w:rFonts w:ascii="Times New Roman" w:hAnsi="Times New Roman" w:cs="Times New Roman"/>
          <w:sz w:val="28"/>
          <w:szCs w:val="28"/>
        </w:rPr>
        <w:t>нсовое</w:t>
      </w:r>
      <w:r w:rsidR="00D17598" w:rsidRPr="00173B23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F639EC">
        <w:rPr>
          <w:rFonts w:ascii="Times New Roman" w:hAnsi="Times New Roman" w:cs="Times New Roman"/>
          <w:sz w:val="28"/>
          <w:szCs w:val="28"/>
        </w:rPr>
        <w:t>е администрации</w:t>
      </w:r>
      <w:r w:rsidR="00D17598" w:rsidRPr="00173B23">
        <w:rPr>
          <w:rFonts w:ascii="Times New Roman" w:hAnsi="Times New Roman" w:cs="Times New Roman"/>
          <w:sz w:val="28"/>
          <w:szCs w:val="28"/>
        </w:rPr>
        <w:t xml:space="preserve"> Бикинского муниципального района (Трифонова Е.В.)</w:t>
      </w:r>
      <w:r w:rsidR="004F0C08" w:rsidRPr="00173B23">
        <w:rPr>
          <w:rFonts w:ascii="Times New Roman" w:hAnsi="Times New Roman" w:cs="Times New Roman"/>
          <w:sz w:val="28"/>
          <w:szCs w:val="28"/>
        </w:rPr>
        <w:t>.</w:t>
      </w:r>
    </w:p>
    <w:p w:rsidR="00C13BE5" w:rsidRPr="00173B23" w:rsidRDefault="0076683E" w:rsidP="00AD0A07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</w:pPr>
      <w:r w:rsidRPr="00173B2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52DA7" w:rsidRPr="00173B23">
        <w:rPr>
          <w:rFonts w:ascii="Times New Roman" w:hAnsi="Times New Roman" w:cs="Times New Roman"/>
          <w:color w:val="auto"/>
          <w:sz w:val="28"/>
          <w:szCs w:val="28"/>
        </w:rPr>
        <w:t xml:space="preserve">. Настоящее </w:t>
      </w:r>
      <w:r w:rsidR="00F639E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952DA7" w:rsidRPr="00173B23">
        <w:rPr>
          <w:rFonts w:ascii="Times New Roman" w:hAnsi="Times New Roman" w:cs="Times New Roman"/>
          <w:color w:val="auto"/>
          <w:sz w:val="28"/>
          <w:szCs w:val="28"/>
        </w:rPr>
        <w:t xml:space="preserve">ешение вступает в силу </w:t>
      </w:r>
      <w:r w:rsidR="00FF7E1E" w:rsidRPr="00173B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не ранее чем по истечении одного месяца </w:t>
      </w:r>
      <w:r w:rsidR="00F639EC">
        <w:rPr>
          <w:rFonts w:ascii="Times New Roman" w:hAnsi="Times New Roman" w:cs="Times New Roman"/>
          <w:color w:val="auto"/>
          <w:sz w:val="28"/>
          <w:szCs w:val="28"/>
        </w:rPr>
        <w:t>после его официального опубликования</w:t>
      </w:r>
      <w:r w:rsidR="00FF7E1E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правоотношения возникающие</w:t>
      </w:r>
      <w:r w:rsidR="00F639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52DA7" w:rsidRPr="00173B23">
        <w:rPr>
          <w:rFonts w:ascii="Times New Roman" w:hAnsi="Times New Roman" w:cs="Times New Roman"/>
          <w:color w:val="auto"/>
          <w:sz w:val="28"/>
          <w:szCs w:val="28"/>
        </w:rPr>
        <w:t>с 01 января 2018 года</w:t>
      </w:r>
      <w:r w:rsidR="00C13BE5" w:rsidRPr="00173B23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>.</w:t>
      </w:r>
    </w:p>
    <w:p w:rsidR="00555BA4" w:rsidRPr="00173B23" w:rsidRDefault="00555BA4" w:rsidP="00AD0A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C5592" w:rsidRPr="00173B23" w:rsidRDefault="002C5592" w:rsidP="00173B23">
      <w:pPr>
        <w:tabs>
          <w:tab w:val="left" w:pos="55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897018" w:rsidRDefault="00B11160" w:rsidP="00897018">
      <w:pPr>
        <w:pStyle w:val="a5"/>
        <w:rPr>
          <w:sz w:val="28"/>
          <w:szCs w:val="28"/>
        </w:rPr>
      </w:pPr>
      <w:r w:rsidRPr="00173B23">
        <w:rPr>
          <w:sz w:val="28"/>
          <w:szCs w:val="28"/>
        </w:rPr>
        <w:t xml:space="preserve">Глава муниципального района                        </w:t>
      </w:r>
      <w:r w:rsidR="00897018">
        <w:rPr>
          <w:sz w:val="28"/>
          <w:szCs w:val="28"/>
        </w:rPr>
        <w:t xml:space="preserve">                               </w:t>
      </w:r>
      <w:r w:rsidRPr="00173B23">
        <w:rPr>
          <w:sz w:val="28"/>
          <w:szCs w:val="28"/>
        </w:rPr>
        <w:t>С.А. Королев</w:t>
      </w:r>
    </w:p>
    <w:p w:rsidR="0051466A" w:rsidRDefault="0051466A" w:rsidP="00897018">
      <w:pPr>
        <w:pStyle w:val="a5"/>
        <w:rPr>
          <w:sz w:val="28"/>
          <w:szCs w:val="28"/>
        </w:rPr>
      </w:pPr>
    </w:p>
    <w:p w:rsidR="009D4BA1" w:rsidRDefault="00B11160" w:rsidP="00897018">
      <w:pPr>
        <w:pStyle w:val="a5"/>
        <w:rPr>
          <w:sz w:val="28"/>
          <w:szCs w:val="28"/>
        </w:rPr>
        <w:sectPr w:rsidR="009D4BA1" w:rsidSect="00897018">
          <w:pgSz w:w="11906" w:h="16838"/>
          <w:pgMar w:top="1021" w:right="567" w:bottom="1021" w:left="1985" w:header="709" w:footer="709" w:gutter="0"/>
          <w:cols w:space="708"/>
          <w:docGrid w:linePitch="360"/>
        </w:sectPr>
      </w:pPr>
      <w:r w:rsidRPr="00173B23">
        <w:rPr>
          <w:sz w:val="28"/>
          <w:szCs w:val="28"/>
        </w:rPr>
        <w:t xml:space="preserve">Председатель Собрания депутатов </w:t>
      </w:r>
      <w:r w:rsidRPr="00173B23">
        <w:rPr>
          <w:sz w:val="28"/>
          <w:szCs w:val="28"/>
        </w:rPr>
        <w:tab/>
      </w:r>
      <w:r w:rsidRPr="00173B23">
        <w:rPr>
          <w:sz w:val="28"/>
          <w:szCs w:val="28"/>
        </w:rPr>
        <w:tab/>
      </w:r>
      <w:r w:rsidRPr="00173B23">
        <w:rPr>
          <w:sz w:val="28"/>
          <w:szCs w:val="28"/>
        </w:rPr>
        <w:tab/>
      </w:r>
      <w:r w:rsidRPr="00173B23">
        <w:rPr>
          <w:sz w:val="28"/>
          <w:szCs w:val="28"/>
        </w:rPr>
        <w:tab/>
      </w:r>
      <w:r w:rsidRPr="00173B23">
        <w:rPr>
          <w:sz w:val="28"/>
          <w:szCs w:val="28"/>
        </w:rPr>
        <w:tab/>
        <w:t xml:space="preserve">        </w:t>
      </w:r>
      <w:r w:rsidR="00F20E0F" w:rsidRPr="00173B23">
        <w:rPr>
          <w:sz w:val="28"/>
          <w:szCs w:val="28"/>
        </w:rPr>
        <w:t xml:space="preserve"> </w:t>
      </w:r>
      <w:r w:rsidRPr="00173B23">
        <w:rPr>
          <w:sz w:val="28"/>
          <w:szCs w:val="28"/>
        </w:rPr>
        <w:t>К.Р. Аветян</w:t>
      </w:r>
      <w:r w:rsidR="0059259A" w:rsidRPr="00173B23">
        <w:rPr>
          <w:sz w:val="28"/>
          <w:szCs w:val="28"/>
        </w:rPr>
        <w:br/>
      </w:r>
    </w:p>
    <w:p w:rsidR="009D4BA1" w:rsidRPr="009D4BA1" w:rsidRDefault="009D4BA1" w:rsidP="009D4BA1">
      <w:pPr>
        <w:spacing w:line="240" w:lineRule="exact"/>
        <w:ind w:left="9639"/>
        <w:rPr>
          <w:rFonts w:ascii="Times New Roman" w:hAnsi="Times New Roman" w:cs="Times New Roman"/>
          <w:b/>
        </w:rPr>
      </w:pPr>
      <w:r w:rsidRPr="009D4BA1">
        <w:rPr>
          <w:rFonts w:ascii="Times New Roman" w:hAnsi="Times New Roman" w:cs="Times New Roman"/>
          <w:b/>
        </w:rPr>
        <w:lastRenderedPageBreak/>
        <w:t xml:space="preserve">Приложение </w:t>
      </w:r>
    </w:p>
    <w:p w:rsidR="009D4BA1" w:rsidRPr="009D4BA1" w:rsidRDefault="009D4BA1" w:rsidP="009D4BA1">
      <w:pPr>
        <w:spacing w:line="240" w:lineRule="exact"/>
        <w:ind w:left="9639"/>
        <w:rPr>
          <w:rFonts w:ascii="Times New Roman" w:hAnsi="Times New Roman" w:cs="Times New Roman"/>
          <w:b/>
        </w:rPr>
      </w:pPr>
      <w:r w:rsidRPr="009D4BA1">
        <w:rPr>
          <w:rFonts w:ascii="Times New Roman" w:hAnsi="Times New Roman" w:cs="Times New Roman"/>
          <w:b/>
        </w:rPr>
        <w:t xml:space="preserve">к Решению Собрания депутатов </w:t>
      </w:r>
    </w:p>
    <w:p w:rsidR="009D4BA1" w:rsidRPr="009D4BA1" w:rsidRDefault="009D4BA1" w:rsidP="009D4BA1">
      <w:pPr>
        <w:spacing w:line="240" w:lineRule="exact"/>
        <w:ind w:left="9639"/>
        <w:rPr>
          <w:rFonts w:ascii="Times New Roman" w:hAnsi="Times New Roman" w:cs="Times New Roman"/>
          <w:b/>
        </w:rPr>
      </w:pPr>
      <w:r w:rsidRPr="009D4BA1">
        <w:rPr>
          <w:rFonts w:ascii="Times New Roman" w:hAnsi="Times New Roman" w:cs="Times New Roman"/>
          <w:b/>
        </w:rPr>
        <w:t>Бикинского муниципального района</w:t>
      </w:r>
    </w:p>
    <w:p w:rsidR="009D4BA1" w:rsidRPr="009D4BA1" w:rsidRDefault="009D4BA1" w:rsidP="009D4BA1">
      <w:pPr>
        <w:spacing w:line="240" w:lineRule="exact"/>
        <w:ind w:left="9639"/>
        <w:rPr>
          <w:rFonts w:ascii="Times New Roman" w:hAnsi="Times New Roman" w:cs="Times New Roman"/>
          <w:b/>
        </w:rPr>
      </w:pPr>
      <w:r w:rsidRPr="009D4BA1">
        <w:rPr>
          <w:rFonts w:ascii="Times New Roman" w:eastAsia="Lucida Sans Unicode" w:hAnsi="Times New Roman"/>
          <w:b/>
          <w:color w:val="auto"/>
          <w:kern w:val="2"/>
        </w:rPr>
        <w:t>от 08.11.2017 № 85</w:t>
      </w:r>
    </w:p>
    <w:p w:rsidR="009D4BA1" w:rsidRDefault="009D4BA1" w:rsidP="009D4BA1">
      <w:pPr>
        <w:pStyle w:val="a3"/>
        <w:shd w:val="clear" w:color="auto" w:fill="auto"/>
        <w:tabs>
          <w:tab w:val="left" w:pos="2127"/>
          <w:tab w:val="left" w:pos="6096"/>
        </w:tabs>
        <w:spacing w:before="0" w:line="240" w:lineRule="exact"/>
        <w:ind w:left="9639"/>
        <w:contextualSpacing/>
        <w:jc w:val="left"/>
        <w:rPr>
          <w:rFonts w:ascii="Times New Roman" w:hAnsi="Times New Roman"/>
          <w:color w:val="auto"/>
          <w:sz w:val="24"/>
          <w:szCs w:val="24"/>
        </w:rPr>
      </w:pPr>
    </w:p>
    <w:p w:rsidR="009D4BA1" w:rsidRDefault="009D4BA1" w:rsidP="009D4BA1">
      <w:pPr>
        <w:pStyle w:val="a3"/>
        <w:shd w:val="clear" w:color="auto" w:fill="auto"/>
        <w:tabs>
          <w:tab w:val="left" w:pos="2127"/>
          <w:tab w:val="left" w:pos="6096"/>
        </w:tabs>
        <w:spacing w:before="0" w:line="240" w:lineRule="exact"/>
        <w:ind w:left="9639"/>
        <w:contextualSpacing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p w:rsidR="009D4BA1" w:rsidRPr="00FF150C" w:rsidRDefault="009D4BA1" w:rsidP="009D4BA1">
      <w:pPr>
        <w:pStyle w:val="a3"/>
        <w:shd w:val="clear" w:color="auto" w:fill="auto"/>
        <w:tabs>
          <w:tab w:val="left" w:pos="2127"/>
          <w:tab w:val="left" w:pos="6096"/>
        </w:tabs>
        <w:spacing w:before="0" w:line="240" w:lineRule="exact"/>
        <w:ind w:left="9639"/>
        <w:contextualSpacing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FF150C">
        <w:rPr>
          <w:rFonts w:ascii="Times New Roman" w:hAnsi="Times New Roman"/>
          <w:b/>
          <w:color w:val="auto"/>
          <w:sz w:val="24"/>
          <w:szCs w:val="24"/>
        </w:rPr>
        <w:t xml:space="preserve">Приложение  </w:t>
      </w:r>
    </w:p>
    <w:p w:rsidR="009D4BA1" w:rsidRPr="00FF150C" w:rsidRDefault="009D4BA1" w:rsidP="009D4BA1">
      <w:pPr>
        <w:pStyle w:val="a3"/>
        <w:shd w:val="clear" w:color="auto" w:fill="auto"/>
        <w:tabs>
          <w:tab w:val="left" w:pos="2127"/>
          <w:tab w:val="left" w:pos="6096"/>
        </w:tabs>
        <w:spacing w:before="0" w:line="240" w:lineRule="exact"/>
        <w:ind w:left="9639"/>
        <w:contextualSpacing/>
        <w:jc w:val="left"/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</w:pPr>
      <w:r w:rsidRPr="00FF150C">
        <w:rPr>
          <w:rFonts w:ascii="Times New Roman" w:hAnsi="Times New Roman"/>
          <w:b/>
          <w:color w:val="auto"/>
          <w:sz w:val="24"/>
          <w:szCs w:val="24"/>
        </w:rPr>
        <w:t>к Положению о</w:t>
      </w:r>
      <w:r w:rsidRPr="00FF150C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 xml:space="preserve"> системе налогообложения </w:t>
      </w:r>
    </w:p>
    <w:p w:rsidR="009D4BA1" w:rsidRPr="00FF150C" w:rsidRDefault="009D4BA1" w:rsidP="009D4BA1">
      <w:pPr>
        <w:pStyle w:val="a3"/>
        <w:shd w:val="clear" w:color="auto" w:fill="auto"/>
        <w:tabs>
          <w:tab w:val="left" w:pos="2127"/>
          <w:tab w:val="left" w:pos="6096"/>
        </w:tabs>
        <w:spacing w:before="0" w:line="240" w:lineRule="exact"/>
        <w:ind w:left="9639"/>
        <w:contextualSpacing/>
        <w:jc w:val="left"/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</w:pPr>
      <w:r w:rsidRPr="00FF150C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 xml:space="preserve">в виде единого налога на вмененный доход </w:t>
      </w:r>
    </w:p>
    <w:p w:rsidR="009D4BA1" w:rsidRPr="00840E50" w:rsidRDefault="009D4BA1" w:rsidP="009D4BA1">
      <w:pPr>
        <w:pStyle w:val="a3"/>
        <w:shd w:val="clear" w:color="auto" w:fill="auto"/>
        <w:tabs>
          <w:tab w:val="left" w:pos="2127"/>
          <w:tab w:val="left" w:pos="6096"/>
        </w:tabs>
        <w:spacing w:before="0" w:line="240" w:lineRule="exact"/>
        <w:ind w:left="9639"/>
        <w:contextualSpacing/>
        <w:jc w:val="left"/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</w:pPr>
      <w:r w:rsidRPr="00FF150C">
        <w:rPr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>для отдельных видов деятельности на территории Бикинского муниципального района</w:t>
      </w:r>
    </w:p>
    <w:p w:rsidR="009D4BA1" w:rsidRDefault="009D4BA1" w:rsidP="009D4BA1">
      <w:pPr>
        <w:pStyle w:val="a3"/>
        <w:shd w:val="clear" w:color="auto" w:fill="auto"/>
        <w:tabs>
          <w:tab w:val="left" w:pos="2127"/>
          <w:tab w:val="left" w:pos="6096"/>
        </w:tabs>
        <w:spacing w:before="0" w:line="240" w:lineRule="exact"/>
        <w:ind w:left="9639"/>
        <w:contextualSpacing/>
        <w:jc w:val="left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</w:p>
    <w:p w:rsidR="009D4BA1" w:rsidRPr="00B52F9F" w:rsidRDefault="009D4BA1" w:rsidP="009D4BA1">
      <w:pPr>
        <w:pStyle w:val="a3"/>
        <w:shd w:val="clear" w:color="auto" w:fill="auto"/>
        <w:tabs>
          <w:tab w:val="left" w:pos="2127"/>
          <w:tab w:val="left" w:pos="6096"/>
        </w:tabs>
        <w:spacing w:before="0" w:line="240" w:lineRule="exact"/>
        <w:ind w:left="9639"/>
        <w:contextualSpacing/>
        <w:jc w:val="left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</w:p>
    <w:p w:rsidR="009D4BA1" w:rsidRPr="00173B23" w:rsidRDefault="009D4BA1" w:rsidP="009D4BA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173B23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КОРРЕКТИРУЮЩИЙ КОЭФФИЦИЕНТ</w:t>
      </w:r>
    </w:p>
    <w:p w:rsidR="009D4BA1" w:rsidRPr="00173B23" w:rsidRDefault="009D4BA1" w:rsidP="009D4BA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173B23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БАЗОВОЙ ДОХОДНОСТИ К</w:t>
      </w:r>
      <w:r w:rsidRPr="00173B23">
        <w:rPr>
          <w:rFonts w:ascii="Times New Roman" w:eastAsiaTheme="minorHAnsi" w:hAnsi="Times New Roman" w:cs="Times New Roman"/>
          <w:b/>
          <w:bCs/>
          <w:noProof/>
          <w:color w:val="auto"/>
          <w:position w:val="-7"/>
        </w:rPr>
        <w:t xml:space="preserve"> 2</w:t>
      </w:r>
      <w:r w:rsidRPr="00173B23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, УЧИТЫВАЮЩИЙ СОВОКУПНОСТЬ</w:t>
      </w:r>
    </w:p>
    <w:p w:rsidR="009D4BA1" w:rsidRPr="00173B23" w:rsidRDefault="009D4BA1" w:rsidP="009D4BA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173B23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ОСОБЕННОСТЕЙ ВЕДЕНИЯ ПРЕДПРИНИМАТЕЛЬСКОЙ ДЕЯТЕЛЬНОСТИ</w:t>
      </w:r>
    </w:p>
    <w:p w:rsidR="009D4BA1" w:rsidRPr="00173B23" w:rsidRDefault="009D4BA1" w:rsidP="009D4BA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tbl>
      <w:tblPr>
        <w:tblW w:w="14598" w:type="dxa"/>
        <w:tblInd w:w="-5" w:type="dxa"/>
        <w:tblLayout w:type="fixed"/>
        <w:tblLook w:val="0000"/>
      </w:tblPr>
      <w:tblGrid>
        <w:gridCol w:w="851"/>
        <w:gridCol w:w="7513"/>
        <w:gridCol w:w="1842"/>
        <w:gridCol w:w="2267"/>
        <w:gridCol w:w="2125"/>
      </w:tblGrid>
      <w:tr w:rsidR="009D4BA1" w:rsidRPr="00173B23" w:rsidTr="00C06689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пп</w:t>
            </w:r>
          </w:p>
          <w:p w:rsidR="009D4BA1" w:rsidRPr="00173B23" w:rsidRDefault="009D4BA1" w:rsidP="00C06689">
            <w:pPr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Наименование видов деятельности и особенност</w:t>
            </w:r>
            <w:r w:rsidRPr="00173B23">
              <w:rPr>
                <w:rFonts w:ascii="Times New Roman" w:hAnsi="Times New Roman" w:cs="Times New Roman"/>
                <w:i/>
                <w:color w:val="auto"/>
              </w:rPr>
              <w:t>ей</w:t>
            </w:r>
            <w:r w:rsidRPr="00173B23">
              <w:rPr>
                <w:rFonts w:ascii="Times New Roman" w:hAnsi="Times New Roman" w:cs="Times New Roman"/>
                <w:color w:val="auto"/>
              </w:rPr>
              <w:t xml:space="preserve"> ведения предпринимательской деятельности 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Значение коэффициента К</w:t>
            </w:r>
            <w:r w:rsidRPr="00173B23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  <w:r w:rsidRPr="00173B23">
              <w:rPr>
                <w:rFonts w:ascii="Times New Roman" w:hAnsi="Times New Roman" w:cs="Times New Roman"/>
                <w:color w:val="auto"/>
              </w:rPr>
              <w:t xml:space="preserve">, учитывающий </w:t>
            </w:r>
            <w:r w:rsidRPr="00771ED1">
              <w:rPr>
                <w:rFonts w:ascii="Times New Roman" w:hAnsi="Times New Roman" w:cs="Times New Roman"/>
                <w:color w:val="auto"/>
              </w:rPr>
              <w:t>совокупность</w:t>
            </w:r>
            <w:r w:rsidRPr="00173B23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173B23">
              <w:rPr>
                <w:rFonts w:ascii="Times New Roman" w:hAnsi="Times New Roman" w:cs="Times New Roman"/>
                <w:color w:val="auto"/>
              </w:rPr>
              <w:t>особенностей ведения предпринимательской деятельности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173B23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  <w:lang w:val="en-US"/>
              </w:rPr>
              <w:t>II</w:t>
            </w:r>
            <w:r w:rsidRPr="00173B23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  <w:lang w:val="en-US"/>
              </w:rPr>
              <w:t>III</w:t>
            </w:r>
            <w:r w:rsidRPr="00173B23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b/>
                <w:color w:val="auto"/>
              </w:rPr>
            </w:pPr>
            <w:r w:rsidRPr="00173B23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Оказание бытовых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0,368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0,309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0,204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Особенности ведения предпринимательской деятельности: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1.1.1.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ремонт обуви и прочих изделий из кожи; 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пошив обуви </w:t>
            </w:r>
            <w:r w:rsidRPr="00173B23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>и различных дополнений к обуви по индивидуальному заказу населения</w:t>
            </w:r>
            <w:r w:rsidRPr="00173B23">
              <w:rPr>
                <w:rFonts w:ascii="Times New Roman" w:hAnsi="Times New Roman" w:cs="Times New Roman"/>
                <w:color w:val="auto"/>
                <w:shd w:val="clear" w:color="auto" w:fill="C5E0B3" w:themeFill="accent6" w:themeFillTint="6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0,189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0,134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0,102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1.1.2.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ремонт электронной бытовой техники; ремонт бытовых приборов, домашнего и садового инвентаря; 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ремонт бытовой техники;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ремонт домашнего и садового оборудования; 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 xml:space="preserve">ремонт прочих бытовых изделий и предметов личного пользования, не </w:t>
            </w:r>
            <w:r w:rsidRPr="00173B23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lastRenderedPageBreak/>
              <w:t>вошедших</w:t>
            </w:r>
            <w:r w:rsidRPr="00173B23">
              <w:rPr>
                <w:rFonts w:ascii="Times New Roman" w:hAnsi="Times New Roman" w:cs="Times New Roman"/>
                <w:color w:val="auto"/>
              </w:rPr>
              <w:t xml:space="preserve"> в другие группировки;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ремонт металлоизделий бытового и хозяйственного назначения;</w:t>
            </w:r>
          </w:p>
          <w:p w:rsidR="009D4BA1" w:rsidRPr="00173B23" w:rsidRDefault="009D4BA1" w:rsidP="00C066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ремонт предметов и изделий из металла;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ремонт металлической галантереи, ключей, номерных знаков, указателей улиц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ремонт трикотажных изделий; 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изготовление вязаных и трикотажных чулочно-носочных изделий по индивидуальному заказу населения;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услуги по вязанию трикотажных изделий по индивидуальному заказу населения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lastRenderedPageBreak/>
              <w:t>0,189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0,134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0,102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lastRenderedPageBreak/>
              <w:t>1.1.3.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ремонт одежды и текстильных изделий; 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ремонт одежды; 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ремонт текстильных изделий; 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пошив готовых текстильных изделий по индивидуальному заказу населения, кроме одежды; 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изготовление прочих текстильных изделий по индивидуальному заказу населения, не включенных в другие группировки;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пошив одежды из кожи по индивидуальному заказу населения;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пошив производственной одежды по индивидуальному заказу населения; 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пошив нательного белья по индивидуальному заказу населения;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пошив меховых изделий по индивиду по индивидуальному заказу населения; 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пошив и вязание прочей верхней одежды по индивидуальному заказу населения;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пошив и вязание прочей одежды и аксессуаров одежды, головных </w:t>
            </w:r>
            <w:r w:rsidRPr="00173B23">
              <w:rPr>
                <w:rFonts w:ascii="Times New Roman" w:hAnsi="Times New Roman" w:cs="Times New Roman"/>
                <w:color w:val="auto"/>
              </w:rPr>
              <w:lastRenderedPageBreak/>
              <w:t>уборов по индивидуальному заказу населения;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lastRenderedPageBreak/>
              <w:t>0,21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0,155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0,102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lastRenderedPageBreak/>
              <w:t>1.1.4.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>стирка и химическая чистка текстильных и меховых изделий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0,21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0,155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0,102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1.1.5.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D4BA1" w:rsidRPr="00173B23" w:rsidRDefault="009D4BA1" w:rsidP="00C066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предоставление услуг парикмахерскими и салонами красоты;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предоставление парикмахерских услуг;</w:t>
            </w:r>
          </w:p>
          <w:p w:rsidR="009D4BA1" w:rsidRPr="00173B23" w:rsidRDefault="009D4BA1" w:rsidP="00C066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предоставление косметических услуг парикмахерскими и салонами красоты;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0,63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0,306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1.1.6.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trike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организация похорон и предоставление связанных с ними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0,63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0,525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0,315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1.1.7.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техническое обслуживание и ремонт автотранспортных средств</w:t>
            </w:r>
          </w:p>
          <w:p w:rsidR="009D4BA1" w:rsidRPr="00173B23" w:rsidRDefault="009D4BA1" w:rsidP="00C066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  <w:p w:rsidR="009D4BA1" w:rsidRPr="00173B23" w:rsidRDefault="009D4BA1" w:rsidP="00C066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техническое обслуживание и ремонт прочих автотранспортных средств</w:t>
            </w:r>
          </w:p>
          <w:p w:rsidR="009D4BA1" w:rsidRPr="00173B23" w:rsidRDefault="009D4BA1" w:rsidP="00C066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техническое обслуживание и ремонт мотоциклов и мототранспортных средств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0,473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0,315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1.1.8.</w:t>
            </w:r>
            <w:r w:rsidRPr="00173B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шиномонтаж и все виды связанных с ним работ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0,255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1.1.9.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0,55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</w:t>
            </w:r>
            <w:r>
              <w:rPr>
                <w:rFonts w:ascii="Times New Roman" w:hAnsi="Times New Roman" w:cs="Times New Roman"/>
                <w:color w:val="auto"/>
              </w:rPr>
              <w:t>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0,5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9D4BA1" w:rsidRPr="00173B23" w:rsidTr="00C06689">
        <w:trPr>
          <w:trHeight w:val="6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1.1.10.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i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оказание бытовых услуг общественными организациями инвалидов через производственно-реабилитационные участки, организациями,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 и инвалидами -</w:t>
            </w:r>
            <w:r w:rsidRPr="00173B23">
              <w:rPr>
                <w:rFonts w:ascii="Times New Roman" w:hAnsi="Times New Roman" w:cs="Times New Roman"/>
                <w:i/>
                <w:color w:val="auto"/>
              </w:rPr>
              <w:t xml:space="preserve">  </w:t>
            </w:r>
            <w:r w:rsidRPr="00173B23">
              <w:rPr>
                <w:rFonts w:ascii="Times New Roman" w:hAnsi="Times New Roman" w:cs="Times New Roman"/>
                <w:color w:val="auto"/>
              </w:rPr>
              <w:t>индивидуальными предпринимателями, не использующими наемный труд или использующих наемный труд инвалидов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0,01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b/>
                <w:color w:val="auto"/>
              </w:rPr>
            </w:pPr>
            <w:r w:rsidRPr="00173B23">
              <w:rPr>
                <w:rFonts w:ascii="Times New Roman" w:hAnsi="Times New Roman" w:cs="Times New Roman"/>
                <w:b/>
                <w:color w:val="auto"/>
              </w:rPr>
              <w:t>Оказание ветеринарных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0,361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0,204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173B23">
              <w:rPr>
                <w:rFonts w:ascii="Times New Roman" w:hAnsi="Times New Roman" w:cs="Times New Roman"/>
                <w:b/>
                <w:iCs/>
                <w:color w:val="auto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0,525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0,306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3B23">
              <w:rPr>
                <w:rFonts w:ascii="Times New Roman" w:hAnsi="Times New Roman" w:cs="Times New Roman"/>
                <w:b/>
                <w:color w:val="auto"/>
              </w:rPr>
              <w:lastRenderedPageBreak/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b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b/>
                <w:color w:val="auto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1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4.1.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Особенности ведения предпринимательской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4.1.1.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B23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автотранспортными средствами с количеством посадочных мест в каждом транспортном средстве</w:t>
            </w:r>
          </w:p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- до 15 мест</w:t>
            </w:r>
          </w:p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- свыше 15мест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4.1.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173B2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Оказание автотранспортных услуг по перевозке грузов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b/>
                <w:color w:val="auto"/>
              </w:rPr>
              <w:t>Розничная торговля, осуществляемая через магазины и павильоны с площадью торгового зала не более 150 кв. метров по каждому объекту организации торговли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5.1.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Особенности ведения предпринимательской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5.1.1.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ювелирными изделиями, драгоценными металлами и оружием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5.1.2.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семенами, посадочными материалами, средствами защиты растений садов и огородов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0,102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5.1.3.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через объекты стационарной торговой сети, с продажей алкогольной продукции, имеющие торговые залы:</w:t>
            </w:r>
          </w:p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-площадью до 70 кв. м.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0,63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0,464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0,367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  <w:w w:val="11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-площадью более 70 кв. 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0,525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0,306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5.1.4.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через объекты стационарной торговой сети, имеющ</w:t>
            </w:r>
            <w:r w:rsidRPr="00173B23">
              <w:rPr>
                <w:rFonts w:ascii="Times New Roman" w:hAnsi="Times New Roman" w:cs="Times New Roman"/>
                <w:color w:val="auto"/>
                <w:shd w:val="clear" w:color="auto" w:fill="E2EFD9" w:themeFill="accent6" w:themeFillTint="33"/>
              </w:rPr>
              <w:t>ие</w:t>
            </w:r>
            <w:r w:rsidRPr="00173B23">
              <w:rPr>
                <w:rFonts w:ascii="Times New Roman" w:hAnsi="Times New Roman" w:cs="Times New Roman"/>
                <w:color w:val="auto"/>
              </w:rPr>
              <w:t xml:space="preserve"> торговые залы, товарами за исключением алкогольной продукции:</w:t>
            </w:r>
          </w:p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- площадью до 70 кв. 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  <w:w w:val="11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- площадью более 70 кв. 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0,2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b/>
                <w:color w:val="auto"/>
              </w:rPr>
            </w:pPr>
            <w:r w:rsidRPr="00173B23">
              <w:rPr>
                <w:rFonts w:ascii="Times New Roman" w:hAnsi="Times New Roman" w:cs="Times New Roman"/>
                <w:b/>
                <w:color w:val="auto"/>
              </w:rPr>
              <w:t>Розничная торговля, осуществляемой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0,42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0,31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0,255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lastRenderedPageBreak/>
              <w:t>6.1.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Особенности ведения предпринимательской деятельности: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6.1.1.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ювелирными изделиями, драгоценными металлами и оружием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6.1.2.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розничная торговля, осуществляемая через объекты стационарной торговой сети, не имеющей торговых залов, с продажей алкогольной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0,63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0,464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0,367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6.1.3.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pStyle w:val="a6"/>
              <w:tabs>
                <w:tab w:val="left" w:pos="708"/>
              </w:tabs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Разносная и развозная розничная торговля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0,84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0,62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0,408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b/>
                <w:color w:val="auto"/>
              </w:rPr>
              <w:t>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7.1.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Особенности ведения предпринимательской деятельности: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7.1.1.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ind w:right="-273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оказание услуг общественного питания с реализацией алкоголь</w:t>
            </w:r>
            <w:r w:rsidRPr="00A30D98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>н</w:t>
            </w:r>
            <w:r w:rsidRPr="00173B23">
              <w:rPr>
                <w:rFonts w:ascii="Times New Roman" w:hAnsi="Times New Roman" w:cs="Times New Roman"/>
                <w:color w:val="auto"/>
              </w:rPr>
              <w:t>ой продукции:</w:t>
            </w:r>
          </w:p>
          <w:p w:rsidR="009D4BA1" w:rsidRPr="00173B23" w:rsidRDefault="009D4BA1" w:rsidP="00C06689">
            <w:pPr>
              <w:spacing w:line="240" w:lineRule="exact"/>
              <w:ind w:right="-273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-площадью до 50 кв. м</w:t>
            </w:r>
          </w:p>
          <w:p w:rsidR="009D4BA1" w:rsidRPr="00173B23" w:rsidRDefault="009D4BA1" w:rsidP="00C06689">
            <w:pPr>
              <w:spacing w:line="240" w:lineRule="exact"/>
              <w:ind w:right="-273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 xml:space="preserve">-площадью   более50 кв. 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0,55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0,318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0,266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0,208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0,104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7.1.2.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ind w:right="-273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оказание услуг общественного питания без реализации алкогольной продукции:</w:t>
            </w:r>
          </w:p>
          <w:p w:rsidR="009D4BA1" w:rsidRPr="00173B23" w:rsidRDefault="009D4BA1" w:rsidP="00C06689">
            <w:pPr>
              <w:spacing w:line="240" w:lineRule="exact"/>
              <w:ind w:right="-273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-площадью до 50 кв. м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-площадью   более 50 кв. 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0,5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</w:t>
            </w: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0,2</w:t>
            </w: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0,1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8.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b/>
                <w:color w:val="auto"/>
              </w:rPr>
            </w:pPr>
            <w:r w:rsidRPr="00173B23">
              <w:rPr>
                <w:rFonts w:ascii="Times New Roman" w:hAnsi="Times New Roman" w:cs="Times New Roman"/>
                <w:b/>
                <w:color w:val="auto"/>
              </w:rPr>
              <w:t>Оказания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0,309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0,204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8.1.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b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Особенности ведения предпринимательской деятельности: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8.1.1.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Оказание услуг общественного питания, осуществляемых через объекты организации общественного питания, не имеющие зал</w:t>
            </w:r>
            <w:r w:rsidRPr="00173B23">
              <w:rPr>
                <w:rFonts w:ascii="Times New Roman" w:hAnsi="Times New Roman" w:cs="Times New Roman"/>
                <w:color w:val="auto"/>
                <w:shd w:val="clear" w:color="auto" w:fill="FFFFFF" w:themeFill="background1"/>
              </w:rPr>
              <w:t>а</w:t>
            </w:r>
            <w:r w:rsidRPr="00173B23">
              <w:rPr>
                <w:rFonts w:ascii="Times New Roman" w:hAnsi="Times New Roman" w:cs="Times New Roman"/>
                <w:color w:val="auto"/>
              </w:rPr>
              <w:t xml:space="preserve"> обслуживания посетителей с реализацией алкогольной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0,208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pacing w:line="240" w:lineRule="exact"/>
              <w:rPr>
                <w:rFonts w:ascii="Times New Roman" w:hAnsi="Times New Roman" w:cs="Times New Roman"/>
                <w:b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b/>
                <w:color w:val="auto"/>
              </w:rPr>
              <w:t xml:space="preserve">Размещение рекламы с использованием внешних и внутренних поверхностей транспортных средств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0,</w:t>
            </w:r>
            <w:r>
              <w:rPr>
                <w:rFonts w:ascii="Times New Roman" w:hAnsi="Times New Roman" w:cs="Times New Roman"/>
                <w:color w:val="auto"/>
                <w:w w:val="110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0,</w:t>
            </w:r>
            <w:r>
              <w:rPr>
                <w:rFonts w:ascii="Times New Roman" w:hAnsi="Times New Roman" w:cs="Times New Roman"/>
                <w:color w:val="auto"/>
                <w:w w:val="110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0,</w:t>
            </w:r>
            <w:r>
              <w:rPr>
                <w:rFonts w:ascii="Times New Roman" w:hAnsi="Times New Roman" w:cs="Times New Roman"/>
                <w:color w:val="auto"/>
                <w:w w:val="110"/>
              </w:rPr>
              <w:t>6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b/>
                <w:color w:val="auto"/>
              </w:rPr>
            </w:pPr>
            <w:r w:rsidRPr="00173B23">
              <w:rPr>
                <w:rFonts w:ascii="Times New Roman" w:hAnsi="Times New Roman" w:cs="Times New Roman"/>
                <w:b/>
                <w:color w:val="auto"/>
              </w:rPr>
              <w:t xml:space="preserve">Распространение наружной рекламы с использованием рекламных конструкций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0,</w:t>
            </w:r>
            <w:r>
              <w:rPr>
                <w:rFonts w:ascii="Times New Roman" w:hAnsi="Times New Roman" w:cs="Times New Roman"/>
                <w:color w:val="auto"/>
                <w:w w:val="110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0,</w:t>
            </w:r>
            <w:r>
              <w:rPr>
                <w:rFonts w:ascii="Times New Roman" w:hAnsi="Times New Roman" w:cs="Times New Roman"/>
                <w:color w:val="auto"/>
                <w:w w:val="110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  <w:w w:val="110"/>
              </w:rPr>
            </w:pPr>
            <w:r w:rsidRPr="00173B23">
              <w:rPr>
                <w:rFonts w:ascii="Times New Roman" w:hAnsi="Times New Roman" w:cs="Times New Roman"/>
                <w:color w:val="auto"/>
                <w:w w:val="110"/>
              </w:rPr>
              <w:t>0,6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b/>
                <w:color w:val="auto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метров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D4BA1" w:rsidRPr="00173B23" w:rsidRDefault="009D4BA1" w:rsidP="00C06689">
            <w:pPr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11.1.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Особенности ведения предпринимательской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11.1.1</w:t>
            </w:r>
            <w:r w:rsidRPr="00173B23">
              <w:rPr>
                <w:rFonts w:ascii="Times New Roman" w:hAnsi="Times New Roman" w:cs="Times New Roman"/>
                <w:color w:val="auto"/>
              </w:rPr>
              <w:lastRenderedPageBreak/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lastRenderedPageBreak/>
              <w:t>- до 50 кв. м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lastRenderedPageBreak/>
              <w:t>- от 50 до 100 кв. м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- от 100 до 200 кв. м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- свыше 200 кв. 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lastRenderedPageBreak/>
              <w:t>0,21</w:t>
            </w:r>
          </w:p>
          <w:p w:rsidR="009D4BA1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lastRenderedPageBreak/>
              <w:t>0,368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0,473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0,578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lastRenderedPageBreak/>
              <w:t>0,158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lastRenderedPageBreak/>
              <w:t>0,315</w:t>
            </w:r>
          </w:p>
          <w:p w:rsidR="009D4BA1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0,368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lastRenderedPageBreak/>
              <w:t>0,102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lastRenderedPageBreak/>
              <w:t>0,255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0,306</w:t>
            </w:r>
          </w:p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0,357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lastRenderedPageBreak/>
              <w:t>12.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pStyle w:val="a6"/>
              <w:tabs>
                <w:tab w:val="left" w:pos="708"/>
              </w:tabs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b/>
                <w:color w:val="auto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0,206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0,102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12.1.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pStyle w:val="a6"/>
              <w:tabs>
                <w:tab w:val="left" w:pos="708"/>
              </w:tabs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Особенности ведения предпринимательской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12.1.1.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pStyle w:val="a6"/>
              <w:tabs>
                <w:tab w:val="left" w:pos="708"/>
              </w:tabs>
              <w:snapToGrid w:val="0"/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Оказание услуг по передаче во временное владение и (или) в пользование объектов нестационарной торговой сети, расположенных на рынках, ярмарках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0,137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0,09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0,011</w:t>
            </w:r>
          </w:p>
        </w:tc>
      </w:tr>
      <w:tr w:rsidR="009D4BA1" w:rsidRPr="00173B23" w:rsidTr="00C0668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13.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pStyle w:val="a6"/>
              <w:tabs>
                <w:tab w:val="left" w:pos="708"/>
              </w:tabs>
              <w:snapToGrid w:val="0"/>
              <w:spacing w:line="240" w:lineRule="exact"/>
              <w:rPr>
                <w:rFonts w:ascii="Times New Roman" w:hAnsi="Times New Roman" w:cs="Times New Roman"/>
                <w:b/>
                <w:color w:val="auto"/>
              </w:rPr>
            </w:pPr>
            <w:r w:rsidRPr="00173B23">
              <w:rPr>
                <w:rFonts w:ascii="Times New Roman" w:hAnsi="Times New Roman" w:cs="Times New Roman"/>
                <w:b/>
                <w:color w:val="auto"/>
              </w:rPr>
              <w:t>Оказание услуг по передачи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0,42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</w:t>
            </w:r>
            <w:r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BA1" w:rsidRPr="00173B23" w:rsidRDefault="009D4BA1" w:rsidP="00C06689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3B23">
              <w:rPr>
                <w:rFonts w:ascii="Times New Roman" w:hAnsi="Times New Roman" w:cs="Times New Roman"/>
                <w:color w:val="auto"/>
              </w:rPr>
              <w:t>0,</w:t>
            </w:r>
            <w:r>
              <w:rPr>
                <w:rFonts w:ascii="Times New Roman" w:hAnsi="Times New Roman" w:cs="Times New Roman"/>
                <w:color w:val="auto"/>
              </w:rPr>
              <w:t>051</w:t>
            </w:r>
          </w:p>
        </w:tc>
      </w:tr>
    </w:tbl>
    <w:p w:rsidR="009D4BA1" w:rsidRPr="004A789E" w:rsidRDefault="009D4BA1" w:rsidP="009D4BA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4A789E">
        <w:rPr>
          <w:rFonts w:ascii="Times New Roman" w:eastAsia="Calibri" w:hAnsi="Times New Roman" w:cs="Times New Roman"/>
        </w:rPr>
        <w:t>&lt;*&gt; Места ведения предпринимательской деятельности:</w:t>
      </w:r>
    </w:p>
    <w:p w:rsidR="009D4BA1" w:rsidRPr="004A789E" w:rsidRDefault="009D4BA1" w:rsidP="009D4BA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4A789E">
        <w:rPr>
          <w:rFonts w:ascii="Times New Roman" w:eastAsia="Calibri" w:hAnsi="Times New Roman" w:cs="Times New Roman"/>
        </w:rPr>
        <w:t>I. Территория городского поселения «Город Бикин»</w:t>
      </w:r>
      <w:hyperlink r:id="rId23" w:anchor="Par495" w:tooltip="&lt;**&gt; Черта городской застройки:" w:history="1">
        <w:r w:rsidRPr="004A789E">
          <w:rPr>
            <w:rFonts w:ascii="Times New Roman" w:eastAsia="Calibri" w:hAnsi="Times New Roman" w:cs="Times New Roman"/>
            <w:color w:val="0000FF"/>
          </w:rPr>
          <w:t>:</w:t>
        </w:r>
      </w:hyperlink>
      <w:r w:rsidRPr="004A789E">
        <w:rPr>
          <w:rFonts w:ascii="Times New Roman" w:eastAsia="Calibri" w:hAnsi="Times New Roman" w:cs="Times New Roman"/>
        </w:rPr>
        <w:t xml:space="preserve"> между ул. Бонивура, ул. Лазо, пер. Вокзальный и ул. Сахалинской включительно;</w:t>
      </w:r>
    </w:p>
    <w:p w:rsidR="009D4BA1" w:rsidRPr="004A789E" w:rsidRDefault="009D4BA1" w:rsidP="009D4BA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4A789E">
        <w:rPr>
          <w:rFonts w:ascii="Times New Roman" w:eastAsia="Calibri" w:hAnsi="Times New Roman" w:cs="Times New Roman"/>
        </w:rPr>
        <w:t xml:space="preserve">Территория городского поселения «Город Бикин»: автодорога по ул. Лазо (от 215 км. автодороги «Хабаровск – Владивосток» </w:t>
      </w:r>
      <w:r>
        <w:rPr>
          <w:rFonts w:ascii="Times New Roman" w:eastAsia="Calibri" w:hAnsi="Times New Roman" w:cs="Times New Roman"/>
        </w:rPr>
        <w:t xml:space="preserve">(АЗС «Альянс») </w:t>
      </w:r>
      <w:r w:rsidRPr="004A789E">
        <w:rPr>
          <w:rFonts w:ascii="Times New Roman" w:eastAsia="Calibri" w:hAnsi="Times New Roman" w:cs="Times New Roman"/>
        </w:rPr>
        <w:t>до дома № 333</w:t>
      </w:r>
      <w:r>
        <w:rPr>
          <w:rFonts w:ascii="Times New Roman" w:eastAsia="Calibri" w:hAnsi="Times New Roman" w:cs="Times New Roman"/>
        </w:rPr>
        <w:t>-дома № 84</w:t>
      </w:r>
      <w:r w:rsidRPr="004A789E">
        <w:rPr>
          <w:rFonts w:ascii="Times New Roman" w:eastAsia="Calibri" w:hAnsi="Times New Roman" w:cs="Times New Roman"/>
        </w:rPr>
        <w:t>), автодорога по пер. Подгорному (от дома № 3 до дома№ 7), автодорога по ул. Подгорной (от дома № 24 до 221 км +650 м автодороги «Хабаровск – Владивосток»</w:t>
      </w:r>
      <w:r>
        <w:rPr>
          <w:rFonts w:ascii="Times New Roman" w:eastAsia="Calibri" w:hAnsi="Times New Roman" w:cs="Times New Roman"/>
        </w:rPr>
        <w:t xml:space="preserve"> (АЗС «Роснефть»</w:t>
      </w:r>
      <w:r w:rsidRPr="004A789E">
        <w:rPr>
          <w:rFonts w:ascii="Times New Roman" w:eastAsia="Calibri" w:hAnsi="Times New Roman" w:cs="Times New Roman"/>
        </w:rPr>
        <w:t>) и прилегающая к указанным участкам автодорог территория на расстоянии до 100 метров от оси дороги.</w:t>
      </w:r>
    </w:p>
    <w:p w:rsidR="009D4BA1" w:rsidRPr="004A789E" w:rsidRDefault="009D4BA1" w:rsidP="009D4BA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4A789E">
        <w:rPr>
          <w:rFonts w:ascii="Times New Roman" w:eastAsia="Calibri" w:hAnsi="Times New Roman" w:cs="Times New Roman"/>
        </w:rPr>
        <w:t xml:space="preserve">II. Территория городского поселения «Город Бикин», не вошедшая в </w:t>
      </w:r>
      <w:r w:rsidRPr="004A789E">
        <w:rPr>
          <w:rFonts w:ascii="Times New Roman" w:eastAsia="Calibri" w:hAnsi="Times New Roman" w:cs="Times New Roman"/>
          <w:lang w:val="en-US"/>
        </w:rPr>
        <w:t>I</w:t>
      </w:r>
      <w:r w:rsidRPr="004A789E">
        <w:rPr>
          <w:rFonts w:ascii="Times New Roman" w:eastAsia="Calibri" w:hAnsi="Times New Roman" w:cs="Times New Roman"/>
        </w:rPr>
        <w:t xml:space="preserve"> и </w:t>
      </w:r>
      <w:r w:rsidRPr="004A789E">
        <w:rPr>
          <w:rFonts w:ascii="Times New Roman" w:eastAsia="Calibri" w:hAnsi="Times New Roman" w:cs="Times New Roman"/>
          <w:lang w:val="en-US"/>
        </w:rPr>
        <w:t>III</w:t>
      </w:r>
      <w:r w:rsidRPr="004A789E">
        <w:rPr>
          <w:rFonts w:ascii="Times New Roman" w:eastAsia="Calibri" w:hAnsi="Times New Roman" w:cs="Times New Roman"/>
        </w:rPr>
        <w:t xml:space="preserve"> зоны. </w:t>
      </w:r>
    </w:p>
    <w:p w:rsidR="009D4BA1" w:rsidRPr="004A789E" w:rsidRDefault="009D4BA1" w:rsidP="009D4BA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4A789E">
        <w:rPr>
          <w:rFonts w:ascii="Times New Roman" w:eastAsia="Calibri" w:hAnsi="Times New Roman" w:cs="Times New Roman"/>
        </w:rPr>
        <w:t>Территория, прилегающая к автомобильной дороге А-370 («Хабаровск-Владивосток»)</w:t>
      </w:r>
      <w:r>
        <w:rPr>
          <w:rFonts w:ascii="Times New Roman" w:eastAsia="Calibri" w:hAnsi="Times New Roman" w:cs="Times New Roman"/>
        </w:rPr>
        <w:t xml:space="preserve"> в границах Бикинского района</w:t>
      </w:r>
      <w:r w:rsidRPr="004A789E">
        <w:rPr>
          <w:rFonts w:ascii="Times New Roman" w:eastAsia="Calibri" w:hAnsi="Times New Roman" w:cs="Times New Roman"/>
        </w:rPr>
        <w:t xml:space="preserve"> на расстоянии до 100 м от оси дороги;</w:t>
      </w:r>
    </w:p>
    <w:p w:rsidR="009D4BA1" w:rsidRPr="004A789E" w:rsidRDefault="009D4BA1" w:rsidP="009D4BA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4A789E">
        <w:rPr>
          <w:rFonts w:ascii="Times New Roman" w:eastAsia="Calibri" w:hAnsi="Times New Roman" w:cs="Times New Roman"/>
        </w:rPr>
        <w:t>Часть территории Лермонтовского сельского поселения: территории Южного городка и Восточного городка.</w:t>
      </w:r>
    </w:p>
    <w:p w:rsidR="009D4BA1" w:rsidRPr="004A789E" w:rsidRDefault="009D4BA1" w:rsidP="009D4BA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4A789E">
        <w:rPr>
          <w:rFonts w:ascii="Times New Roman" w:eastAsia="Calibri" w:hAnsi="Times New Roman" w:cs="Times New Roman"/>
        </w:rPr>
        <w:t xml:space="preserve">III. Территория городского поселения «Город Бикин»: западнее железной дороги и севернее правого берега ручья Быстрый (от пер. </w:t>
      </w:r>
      <w:r>
        <w:rPr>
          <w:rFonts w:ascii="Times New Roman" w:eastAsia="Calibri" w:hAnsi="Times New Roman" w:cs="Times New Roman"/>
        </w:rPr>
        <w:t>Мирный до очистных сооружений);</w:t>
      </w:r>
      <w:r w:rsidRPr="004A789E">
        <w:rPr>
          <w:rFonts w:ascii="Times New Roman" w:eastAsia="Calibri" w:hAnsi="Times New Roman" w:cs="Times New Roman"/>
        </w:rPr>
        <w:tab/>
      </w:r>
    </w:p>
    <w:p w:rsidR="009D4BA1" w:rsidRPr="004A789E" w:rsidRDefault="009D4BA1" w:rsidP="009D4BA1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4A789E">
        <w:rPr>
          <w:rFonts w:ascii="Times New Roman" w:eastAsia="Calibri" w:hAnsi="Times New Roman" w:cs="Times New Roman"/>
        </w:rPr>
        <w:t>территории сельских поселений Бикинского района</w:t>
      </w:r>
      <w:r>
        <w:rPr>
          <w:rFonts w:ascii="Times New Roman" w:eastAsia="Calibri" w:hAnsi="Times New Roman" w:cs="Times New Roman"/>
        </w:rPr>
        <w:t xml:space="preserve"> (не вошедшие во </w:t>
      </w:r>
      <w:r>
        <w:rPr>
          <w:rFonts w:ascii="Times New Roman" w:eastAsia="Calibri" w:hAnsi="Times New Roman" w:cs="Times New Roman"/>
          <w:lang w:val="en-US"/>
        </w:rPr>
        <w:t>II</w:t>
      </w:r>
      <w:r w:rsidRPr="00BD21E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зону)</w:t>
      </w:r>
      <w:r w:rsidRPr="004A789E">
        <w:rPr>
          <w:rFonts w:ascii="Times New Roman" w:eastAsia="Calibri" w:hAnsi="Times New Roman" w:cs="Times New Roman"/>
        </w:rPr>
        <w:t>;</w:t>
      </w:r>
    </w:p>
    <w:p w:rsidR="009D4BA1" w:rsidRPr="00173B23" w:rsidRDefault="009D4BA1" w:rsidP="009D4BA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:rsidR="009D4BA1" w:rsidRPr="00965551" w:rsidRDefault="009D4BA1" w:rsidP="009D4BA1">
      <w:pPr>
        <w:jc w:val="center"/>
      </w:pPr>
    </w:p>
    <w:p w:rsidR="00C13BE5" w:rsidRPr="00897018" w:rsidRDefault="00C13BE5" w:rsidP="00897018">
      <w:pPr>
        <w:pStyle w:val="a5"/>
        <w:rPr>
          <w:sz w:val="28"/>
          <w:szCs w:val="28"/>
        </w:rPr>
      </w:pPr>
    </w:p>
    <w:sectPr w:rsidR="00C13BE5" w:rsidRPr="00897018" w:rsidSect="006D2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891" w:rsidRDefault="00F77891" w:rsidP="00B11160">
      <w:r>
        <w:separator/>
      </w:r>
    </w:p>
  </w:endnote>
  <w:endnote w:type="continuationSeparator" w:id="1">
    <w:p w:rsidR="00F77891" w:rsidRDefault="00F77891" w:rsidP="00B11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891" w:rsidRDefault="00F77891" w:rsidP="00B11160">
      <w:r>
        <w:separator/>
      </w:r>
    </w:p>
  </w:footnote>
  <w:footnote w:type="continuationSeparator" w:id="1">
    <w:p w:rsidR="00F77891" w:rsidRDefault="00F77891" w:rsidP="00B11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159"/>
    <w:rsid w:val="0000101E"/>
    <w:rsid w:val="00020910"/>
    <w:rsid w:val="000236EE"/>
    <w:rsid w:val="00033D3F"/>
    <w:rsid w:val="00060246"/>
    <w:rsid w:val="00074628"/>
    <w:rsid w:val="00076EC9"/>
    <w:rsid w:val="00083171"/>
    <w:rsid w:val="000944F7"/>
    <w:rsid w:val="000C38E9"/>
    <w:rsid w:val="000D77EE"/>
    <w:rsid w:val="000D7F12"/>
    <w:rsid w:val="000F68F1"/>
    <w:rsid w:val="00102500"/>
    <w:rsid w:val="001205AE"/>
    <w:rsid w:val="001259C5"/>
    <w:rsid w:val="00140AD4"/>
    <w:rsid w:val="001419FC"/>
    <w:rsid w:val="001461B9"/>
    <w:rsid w:val="001655B5"/>
    <w:rsid w:val="00166774"/>
    <w:rsid w:val="00173686"/>
    <w:rsid w:val="00173B23"/>
    <w:rsid w:val="00176689"/>
    <w:rsid w:val="00176CF6"/>
    <w:rsid w:val="00177874"/>
    <w:rsid w:val="00183D9F"/>
    <w:rsid w:val="001865E1"/>
    <w:rsid w:val="001A188E"/>
    <w:rsid w:val="001A1FAB"/>
    <w:rsid w:val="001A7005"/>
    <w:rsid w:val="001B4109"/>
    <w:rsid w:val="001B4FAB"/>
    <w:rsid w:val="001D600D"/>
    <w:rsid w:val="001E3EB7"/>
    <w:rsid w:val="00202059"/>
    <w:rsid w:val="00212244"/>
    <w:rsid w:val="00215592"/>
    <w:rsid w:val="00223049"/>
    <w:rsid w:val="002268EF"/>
    <w:rsid w:val="0023061A"/>
    <w:rsid w:val="00244FBB"/>
    <w:rsid w:val="00247823"/>
    <w:rsid w:val="00254EC7"/>
    <w:rsid w:val="00255BD8"/>
    <w:rsid w:val="00263379"/>
    <w:rsid w:val="002661D8"/>
    <w:rsid w:val="00267491"/>
    <w:rsid w:val="00272776"/>
    <w:rsid w:val="00281722"/>
    <w:rsid w:val="002834DE"/>
    <w:rsid w:val="00285C54"/>
    <w:rsid w:val="002942A4"/>
    <w:rsid w:val="0029752C"/>
    <w:rsid w:val="002B29FA"/>
    <w:rsid w:val="002C06E3"/>
    <w:rsid w:val="002C1AEB"/>
    <w:rsid w:val="002C5592"/>
    <w:rsid w:val="002D3D39"/>
    <w:rsid w:val="002D57B5"/>
    <w:rsid w:val="002D5D62"/>
    <w:rsid w:val="002D73E7"/>
    <w:rsid w:val="002E6159"/>
    <w:rsid w:val="002E673F"/>
    <w:rsid w:val="00314CC9"/>
    <w:rsid w:val="00344E1C"/>
    <w:rsid w:val="0035630E"/>
    <w:rsid w:val="003563A9"/>
    <w:rsid w:val="00360BE0"/>
    <w:rsid w:val="00371D06"/>
    <w:rsid w:val="00376B81"/>
    <w:rsid w:val="00377946"/>
    <w:rsid w:val="003A0288"/>
    <w:rsid w:val="003A0BD8"/>
    <w:rsid w:val="003A35DE"/>
    <w:rsid w:val="003B07D6"/>
    <w:rsid w:val="003C0F74"/>
    <w:rsid w:val="003F499B"/>
    <w:rsid w:val="00402E27"/>
    <w:rsid w:val="00407431"/>
    <w:rsid w:val="00433CFA"/>
    <w:rsid w:val="00440224"/>
    <w:rsid w:val="00445381"/>
    <w:rsid w:val="00460F00"/>
    <w:rsid w:val="004623E0"/>
    <w:rsid w:val="0047000D"/>
    <w:rsid w:val="0047535F"/>
    <w:rsid w:val="0048553C"/>
    <w:rsid w:val="004A594B"/>
    <w:rsid w:val="004E61A0"/>
    <w:rsid w:val="004F0C08"/>
    <w:rsid w:val="004F2317"/>
    <w:rsid w:val="004F3CD2"/>
    <w:rsid w:val="0050209C"/>
    <w:rsid w:val="00505182"/>
    <w:rsid w:val="0051466A"/>
    <w:rsid w:val="005209E5"/>
    <w:rsid w:val="0052167E"/>
    <w:rsid w:val="00527251"/>
    <w:rsid w:val="00535BB5"/>
    <w:rsid w:val="005537FF"/>
    <w:rsid w:val="00555BA4"/>
    <w:rsid w:val="00555BBB"/>
    <w:rsid w:val="00557F6C"/>
    <w:rsid w:val="0059259A"/>
    <w:rsid w:val="005A1D5A"/>
    <w:rsid w:val="005B7DD7"/>
    <w:rsid w:val="005E2BA7"/>
    <w:rsid w:val="005F6635"/>
    <w:rsid w:val="006111FF"/>
    <w:rsid w:val="00612622"/>
    <w:rsid w:val="00616FB2"/>
    <w:rsid w:val="00636D33"/>
    <w:rsid w:val="00650654"/>
    <w:rsid w:val="006628F6"/>
    <w:rsid w:val="006643F3"/>
    <w:rsid w:val="006878C4"/>
    <w:rsid w:val="00690CBC"/>
    <w:rsid w:val="006916F4"/>
    <w:rsid w:val="006A7CEF"/>
    <w:rsid w:val="006B1942"/>
    <w:rsid w:val="006C5EBE"/>
    <w:rsid w:val="006D192D"/>
    <w:rsid w:val="006D1C57"/>
    <w:rsid w:val="006D2EEF"/>
    <w:rsid w:val="006E068A"/>
    <w:rsid w:val="006E4B4A"/>
    <w:rsid w:val="0070421C"/>
    <w:rsid w:val="00735C32"/>
    <w:rsid w:val="0076683E"/>
    <w:rsid w:val="00770AF4"/>
    <w:rsid w:val="00771ED1"/>
    <w:rsid w:val="00783A9C"/>
    <w:rsid w:val="00795CBD"/>
    <w:rsid w:val="007B2B4C"/>
    <w:rsid w:val="007B4EA4"/>
    <w:rsid w:val="007B68D8"/>
    <w:rsid w:val="007D274F"/>
    <w:rsid w:val="007D3655"/>
    <w:rsid w:val="008067E4"/>
    <w:rsid w:val="00820E53"/>
    <w:rsid w:val="00822FEB"/>
    <w:rsid w:val="0082361F"/>
    <w:rsid w:val="008268C7"/>
    <w:rsid w:val="00835D37"/>
    <w:rsid w:val="0083638B"/>
    <w:rsid w:val="00862DD7"/>
    <w:rsid w:val="00873FE9"/>
    <w:rsid w:val="0088496F"/>
    <w:rsid w:val="0088725F"/>
    <w:rsid w:val="00897018"/>
    <w:rsid w:val="008B1809"/>
    <w:rsid w:val="008D1B62"/>
    <w:rsid w:val="008D3122"/>
    <w:rsid w:val="008E250C"/>
    <w:rsid w:val="008F57A0"/>
    <w:rsid w:val="00902130"/>
    <w:rsid w:val="009032EA"/>
    <w:rsid w:val="009140A2"/>
    <w:rsid w:val="0091619E"/>
    <w:rsid w:val="009279CC"/>
    <w:rsid w:val="0094106A"/>
    <w:rsid w:val="00952DA7"/>
    <w:rsid w:val="00960C87"/>
    <w:rsid w:val="009844FC"/>
    <w:rsid w:val="009A0D46"/>
    <w:rsid w:val="009A2AC7"/>
    <w:rsid w:val="009A2BD3"/>
    <w:rsid w:val="009D2B47"/>
    <w:rsid w:val="009D4BA1"/>
    <w:rsid w:val="00A05EFB"/>
    <w:rsid w:val="00A30D98"/>
    <w:rsid w:val="00A371AB"/>
    <w:rsid w:val="00A41A77"/>
    <w:rsid w:val="00A43773"/>
    <w:rsid w:val="00A5258F"/>
    <w:rsid w:val="00A55494"/>
    <w:rsid w:val="00A72DD7"/>
    <w:rsid w:val="00A90F94"/>
    <w:rsid w:val="00A92CC7"/>
    <w:rsid w:val="00A9423F"/>
    <w:rsid w:val="00AB0102"/>
    <w:rsid w:val="00AB1A53"/>
    <w:rsid w:val="00AC271F"/>
    <w:rsid w:val="00AD0A07"/>
    <w:rsid w:val="00AF2456"/>
    <w:rsid w:val="00B11160"/>
    <w:rsid w:val="00B15458"/>
    <w:rsid w:val="00B15F89"/>
    <w:rsid w:val="00B23D33"/>
    <w:rsid w:val="00B23DFB"/>
    <w:rsid w:val="00B26A99"/>
    <w:rsid w:val="00B369D8"/>
    <w:rsid w:val="00B37995"/>
    <w:rsid w:val="00B44F8C"/>
    <w:rsid w:val="00B65693"/>
    <w:rsid w:val="00B705D0"/>
    <w:rsid w:val="00B80912"/>
    <w:rsid w:val="00B934AA"/>
    <w:rsid w:val="00BA7F13"/>
    <w:rsid w:val="00BB316E"/>
    <w:rsid w:val="00BD32C8"/>
    <w:rsid w:val="00BD3608"/>
    <w:rsid w:val="00BD51F1"/>
    <w:rsid w:val="00BE0316"/>
    <w:rsid w:val="00C052EE"/>
    <w:rsid w:val="00C13BE5"/>
    <w:rsid w:val="00C14360"/>
    <w:rsid w:val="00C15387"/>
    <w:rsid w:val="00C23EE0"/>
    <w:rsid w:val="00C266C3"/>
    <w:rsid w:val="00C4055F"/>
    <w:rsid w:val="00C508E8"/>
    <w:rsid w:val="00C54282"/>
    <w:rsid w:val="00C71537"/>
    <w:rsid w:val="00C872FC"/>
    <w:rsid w:val="00C9777E"/>
    <w:rsid w:val="00CB143E"/>
    <w:rsid w:val="00CC3391"/>
    <w:rsid w:val="00CD38BB"/>
    <w:rsid w:val="00CE3A6A"/>
    <w:rsid w:val="00CF3443"/>
    <w:rsid w:val="00CF53DB"/>
    <w:rsid w:val="00D01DC0"/>
    <w:rsid w:val="00D17598"/>
    <w:rsid w:val="00D25DF8"/>
    <w:rsid w:val="00D4240B"/>
    <w:rsid w:val="00D56DBC"/>
    <w:rsid w:val="00D73CCA"/>
    <w:rsid w:val="00D85117"/>
    <w:rsid w:val="00D91C7D"/>
    <w:rsid w:val="00D92869"/>
    <w:rsid w:val="00D932D1"/>
    <w:rsid w:val="00DB5A29"/>
    <w:rsid w:val="00DC0DA2"/>
    <w:rsid w:val="00DC2AAD"/>
    <w:rsid w:val="00DD256E"/>
    <w:rsid w:val="00DE57F6"/>
    <w:rsid w:val="00DF1B11"/>
    <w:rsid w:val="00DF4E57"/>
    <w:rsid w:val="00E00FF1"/>
    <w:rsid w:val="00E14AB1"/>
    <w:rsid w:val="00E20787"/>
    <w:rsid w:val="00E217CB"/>
    <w:rsid w:val="00E62981"/>
    <w:rsid w:val="00E6717A"/>
    <w:rsid w:val="00E7286C"/>
    <w:rsid w:val="00E77937"/>
    <w:rsid w:val="00E84181"/>
    <w:rsid w:val="00E876D8"/>
    <w:rsid w:val="00E950B2"/>
    <w:rsid w:val="00EB4B1E"/>
    <w:rsid w:val="00ED3A6D"/>
    <w:rsid w:val="00EE346F"/>
    <w:rsid w:val="00EF4CDD"/>
    <w:rsid w:val="00F20E0F"/>
    <w:rsid w:val="00F262B1"/>
    <w:rsid w:val="00F2653D"/>
    <w:rsid w:val="00F36471"/>
    <w:rsid w:val="00F60319"/>
    <w:rsid w:val="00F639EC"/>
    <w:rsid w:val="00F63E59"/>
    <w:rsid w:val="00F745D5"/>
    <w:rsid w:val="00F77020"/>
    <w:rsid w:val="00F77891"/>
    <w:rsid w:val="00F77E68"/>
    <w:rsid w:val="00F811FF"/>
    <w:rsid w:val="00F82990"/>
    <w:rsid w:val="00F928A1"/>
    <w:rsid w:val="00F969CE"/>
    <w:rsid w:val="00FB7B99"/>
    <w:rsid w:val="00FD032E"/>
    <w:rsid w:val="00FD16BC"/>
    <w:rsid w:val="00FE7CED"/>
    <w:rsid w:val="00FF30EF"/>
    <w:rsid w:val="00FF5400"/>
    <w:rsid w:val="00FF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uiPriority w:val="99"/>
    <w:locked/>
    <w:rsid w:val="008D1B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a3">
    <w:name w:val="Body Text"/>
    <w:basedOn w:val="a"/>
    <w:link w:val="a4"/>
    <w:uiPriority w:val="99"/>
    <w:rsid w:val="008D1B62"/>
    <w:pPr>
      <w:shd w:val="clear" w:color="auto" w:fill="FFFFFF"/>
      <w:spacing w:before="360" w:line="312" w:lineRule="exact"/>
      <w:jc w:val="both"/>
    </w:pPr>
    <w:rPr>
      <w:rFonts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D1B62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D1B62"/>
    <w:pPr>
      <w:shd w:val="clear" w:color="auto" w:fill="FFFFFF"/>
      <w:spacing w:after="360" w:line="240" w:lineRule="atLeast"/>
      <w:ind w:hanging="1040"/>
      <w:outlineLvl w:val="1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ConsPlusNormal">
    <w:name w:val="ConsPlusNormal"/>
    <w:rsid w:val="00952D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952DA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header"/>
    <w:basedOn w:val="a"/>
    <w:link w:val="a7"/>
    <w:unhideWhenUsed/>
    <w:rsid w:val="00B111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1116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111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116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10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0102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E950B2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173B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C6380E341B621D004B184C01B4CA897FC77D8260B71A53A55AFA44F6E3z2F" TargetMode="External"/><Relationship Id="rId13" Type="http://schemas.openxmlformats.org/officeDocument/2006/relationships/hyperlink" Target="consultantplus://offline/ref=5840CEDF2015320A79314056B72D4CF2D30560969CBEA275189455010FE69E50D2B2FB5CA206DC7E924F98u9w2F" TargetMode="External"/><Relationship Id="rId18" Type="http://schemas.openxmlformats.org/officeDocument/2006/relationships/hyperlink" Target="consultantplus://offline/ref=5840CEDF2015320A79314056B72D4CF2D30560969BB8AB76119455010FE69E50D2B2FB5CA206DC7E924F98u9w2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2F27CE284371CBBFAF7D481F9C06113651FD011BFA3C0CF464E3F6D00F6S7C" TargetMode="External"/><Relationship Id="rId7" Type="http://schemas.openxmlformats.org/officeDocument/2006/relationships/hyperlink" Target="consultantplus://offline/ref=9EC6380E341B621D004B064117D894857FCC268D63B41704FE05A119A13B978C34C969698A96894D38C695EFz6F" TargetMode="External"/><Relationship Id="rId12" Type="http://schemas.openxmlformats.org/officeDocument/2006/relationships/hyperlink" Target="consultantplus://offline/ref=5840CEDF2015320A79314056B72D4CF2D30560969CBEA376109455010FE69E50D2B2FB5CA206DC7E924F98u9w2F" TargetMode="External"/><Relationship Id="rId17" Type="http://schemas.openxmlformats.org/officeDocument/2006/relationships/hyperlink" Target="consultantplus://offline/ref=5840CEDF2015320A79314056B72D4CF2D30560969CBDAE77199455010FE69E50D2B2FB5CA206DC7E924F98u9w2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40CEDF2015320A79314056B72D4CF2D30560969CBDAF78109455010FE69E50D2B2FB5CA206DC7E924F98u9w2F" TargetMode="External"/><Relationship Id="rId20" Type="http://schemas.openxmlformats.org/officeDocument/2006/relationships/hyperlink" Target="consultantplus://offline/ref=92F27CE284371CBBFAF7D481F9C06113651FD011B0A7C0CF464E3F6D00F6S7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EC6380E341B621D004B064117D894857FCC268D63B41704FE05A119A13B978C34C969698A96894D38C695EFz6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840CEDF2015320A79314056B72D4CF2D30560969CBBAC74199455010FE69E50D2B2FB5CA206DC7E924E98u9w3F" TargetMode="External"/><Relationship Id="rId23" Type="http://schemas.openxmlformats.org/officeDocument/2006/relationships/hyperlink" Target="file:///\\GARANT\Profiles\BogatyrevaTV\Desktop\&#1045;&#1053;&#1042;&#1044;%202017\&#1056;&#1072;&#1079;&#1088;&#1072;&#1073;&#1086;&#1090;&#1082;&#1072;%20&#1085;&#1086;&#1074;&#1086;&#1075;&#1086;%20&#1088;&#1077;&#1096;&#1077;&#1085;&#1080;&#1103;\&#1055;&#1072;&#1082;&#1077;&#1090;%20&#1076;&#1086;&#1082;&#1091;&#1084;&#1077;&#1085;&#1090;&#1086;&#1074;%20&#1087;&#1086;%20&#1045;&#1053;&#1042;&#1044;%20&#1085;&#1072;%20&#1057;&#1086;&#1073;%20&#1076;&#1077;&#1087;&#1091;&#1090;&#1072;&#1090;&#1086;&#1074;\8%20&#1055;&#1088;&#1086;&#1077;&#1082;&#1090;%20&#1088;&#1077;&#1096;&#1077;&#1085;&#1080;&#1103;%20-%20&#1082;&#1086;&#1087;&#1080;&#1103;.docx" TargetMode="External"/><Relationship Id="rId10" Type="http://schemas.openxmlformats.org/officeDocument/2006/relationships/hyperlink" Target="consultantplus://offline/ref=9EC6380E341B621D004B064117D894857FCC268D64BA1607FE05A119A13B978CE3z4F" TargetMode="External"/><Relationship Id="rId19" Type="http://schemas.openxmlformats.org/officeDocument/2006/relationships/hyperlink" Target="consultantplus://offline/ref=5840CEDF2015320A79314056B72D4CF2D305609697BBAA71199455010FE69E50D2B2FB5CA206DC7E924F98u9w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C6380E341B621D004B184C01B4CA897FC77D8260B31A53A55AFA44F6E3z2F" TargetMode="External"/><Relationship Id="rId14" Type="http://schemas.openxmlformats.org/officeDocument/2006/relationships/hyperlink" Target="consultantplus://offline/ref=5840CEDF2015320A79314056B72D4CF2D30560969CBDAB79169455010FE69E50D2B2FB5CA206DC7E924F98u9w2F" TargetMode="External"/><Relationship Id="rId22" Type="http://schemas.openxmlformats.org/officeDocument/2006/relationships/hyperlink" Target="consultantplus://offline/ref=6711FC0AB56588B6B5B6B6ED7BA04331608AC0EC6D75D9F65CF0042BCE9EC03153399EDD97DB691CY5S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292E-3D25-4FB2-8CBC-95EFE855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2343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BogatyrevaTV</dc:creator>
  <cp:lastModifiedBy>user817</cp:lastModifiedBy>
  <cp:revision>2</cp:revision>
  <cp:lastPrinted>2017-11-07T06:15:00Z</cp:lastPrinted>
  <dcterms:created xsi:type="dcterms:W3CDTF">2019-02-27T07:32:00Z</dcterms:created>
  <dcterms:modified xsi:type="dcterms:W3CDTF">2019-02-27T07:32:00Z</dcterms:modified>
</cp:coreProperties>
</file>